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A136F" w14:textId="77777777" w:rsidR="006C74DF" w:rsidRDefault="006C74DF" w:rsidP="006C74DF">
      <w:pPr>
        <w:jc w:val="center"/>
        <w:rPr>
          <w:rFonts w:ascii="Times New Roman" w:hAnsi="Times New Roman" w:cs="Times New Roman"/>
          <w:b/>
          <w:sz w:val="28"/>
          <w:szCs w:val="28"/>
        </w:rPr>
      </w:pPr>
      <w:r w:rsidRPr="00EA355C">
        <w:rPr>
          <w:rFonts w:ascii="Times New Roman" w:hAnsi="Times New Roman" w:cs="Times New Roman"/>
          <w:b/>
          <w:sz w:val="28"/>
          <w:szCs w:val="28"/>
        </w:rPr>
        <w:t>REYNO</w:t>
      </w:r>
      <w:r>
        <w:rPr>
          <w:rFonts w:ascii="Times New Roman" w:hAnsi="Times New Roman" w:cs="Times New Roman"/>
          <w:b/>
          <w:sz w:val="28"/>
          <w:szCs w:val="28"/>
        </w:rPr>
        <w:t>L</w:t>
      </w:r>
      <w:r w:rsidRPr="00EA355C">
        <w:rPr>
          <w:rFonts w:ascii="Times New Roman" w:hAnsi="Times New Roman" w:cs="Times New Roman"/>
          <w:b/>
          <w:sz w:val="28"/>
          <w:szCs w:val="28"/>
        </w:rPr>
        <w:t>DSTON COMMUNITY COUNCIL</w:t>
      </w:r>
    </w:p>
    <w:p w14:paraId="14286D5B" w14:textId="25C197CB" w:rsidR="006C74DF" w:rsidRDefault="006C74DF" w:rsidP="006C74DF">
      <w:pPr>
        <w:jc w:val="center"/>
        <w:rPr>
          <w:rFonts w:ascii="Times New Roman" w:hAnsi="Times New Roman" w:cs="Times New Roman"/>
          <w:b/>
          <w:sz w:val="28"/>
          <w:szCs w:val="28"/>
        </w:rPr>
      </w:pPr>
      <w:r>
        <w:rPr>
          <w:rFonts w:ascii="Times New Roman" w:hAnsi="Times New Roman" w:cs="Times New Roman"/>
          <w:b/>
          <w:sz w:val="28"/>
          <w:szCs w:val="28"/>
        </w:rPr>
        <w:t>MINUTES OF A MEETING OF THE COUNCIL held in the Minor Hall of Reynoldston Village Hall at 7.30pm on Tuesday 10</w:t>
      </w:r>
      <w:r w:rsidRPr="00184310">
        <w:rPr>
          <w:rFonts w:ascii="Times New Roman" w:hAnsi="Times New Roman" w:cs="Times New Roman"/>
          <w:b/>
          <w:sz w:val="28"/>
          <w:szCs w:val="28"/>
          <w:vertAlign w:val="superscript"/>
        </w:rPr>
        <w:t>th</w:t>
      </w:r>
      <w:r>
        <w:rPr>
          <w:rFonts w:ascii="Times New Roman" w:hAnsi="Times New Roman" w:cs="Times New Roman"/>
          <w:b/>
          <w:sz w:val="28"/>
          <w:szCs w:val="28"/>
        </w:rPr>
        <w:t xml:space="preserve"> July 2018</w:t>
      </w:r>
    </w:p>
    <w:p w14:paraId="0EE8FBF3" w14:textId="1B164B68" w:rsidR="006C74DF" w:rsidRDefault="006C74DF" w:rsidP="006C74DF">
      <w:pPr>
        <w:jc w:val="center"/>
        <w:rPr>
          <w:rFonts w:ascii="Times New Roman" w:hAnsi="Times New Roman" w:cs="Times New Roman"/>
          <w:b/>
          <w:sz w:val="28"/>
          <w:szCs w:val="28"/>
        </w:rPr>
      </w:pPr>
    </w:p>
    <w:p w14:paraId="41579C1D" w14:textId="630ADEAB" w:rsidR="006C74DF" w:rsidRDefault="006C74DF" w:rsidP="006C74DF">
      <w:pPr>
        <w:jc w:val="both"/>
        <w:rPr>
          <w:rFonts w:ascii="Times New Roman" w:hAnsi="Times New Roman" w:cs="Times New Roman"/>
          <w:sz w:val="28"/>
          <w:szCs w:val="28"/>
        </w:rPr>
      </w:pPr>
      <w:r w:rsidRPr="00CB2B02">
        <w:rPr>
          <w:rFonts w:ascii="Times New Roman" w:hAnsi="Times New Roman" w:cs="Times New Roman"/>
          <w:b/>
          <w:sz w:val="28"/>
          <w:szCs w:val="28"/>
        </w:rPr>
        <w:t>Present</w:t>
      </w:r>
      <w:r>
        <w:rPr>
          <w:rFonts w:ascii="Times New Roman" w:hAnsi="Times New Roman" w:cs="Times New Roman"/>
          <w:sz w:val="28"/>
          <w:szCs w:val="28"/>
        </w:rPr>
        <w:t xml:space="preserve">: Cllrs. Paul Lloyd-Davies, Jennie Clements, Susan </w:t>
      </w:r>
      <w:proofErr w:type="spellStart"/>
      <w:r>
        <w:rPr>
          <w:rFonts w:ascii="Times New Roman" w:hAnsi="Times New Roman" w:cs="Times New Roman"/>
          <w:sz w:val="28"/>
          <w:szCs w:val="28"/>
        </w:rPr>
        <w:t>Ashelby</w:t>
      </w:r>
      <w:proofErr w:type="spellEnd"/>
      <w:r>
        <w:rPr>
          <w:rFonts w:ascii="Times New Roman" w:hAnsi="Times New Roman" w:cs="Times New Roman"/>
          <w:sz w:val="28"/>
          <w:szCs w:val="28"/>
        </w:rPr>
        <w:t>, Deb Vine and the Clerk Andrew Berry.</w:t>
      </w:r>
    </w:p>
    <w:p w14:paraId="330D3F95" w14:textId="1F7B9064" w:rsidR="006C74DF" w:rsidRDefault="006C74DF" w:rsidP="006C74DF">
      <w:pPr>
        <w:jc w:val="both"/>
        <w:rPr>
          <w:rFonts w:ascii="Times New Roman" w:hAnsi="Times New Roman" w:cs="Times New Roman"/>
          <w:sz w:val="28"/>
          <w:szCs w:val="28"/>
        </w:rPr>
      </w:pPr>
      <w:r w:rsidRPr="00CB2B02">
        <w:rPr>
          <w:rFonts w:ascii="Times New Roman" w:hAnsi="Times New Roman" w:cs="Times New Roman"/>
          <w:b/>
          <w:sz w:val="28"/>
          <w:szCs w:val="28"/>
        </w:rPr>
        <w:t>Apologies</w:t>
      </w:r>
      <w:r>
        <w:rPr>
          <w:rFonts w:ascii="Times New Roman" w:hAnsi="Times New Roman" w:cs="Times New Roman"/>
          <w:sz w:val="28"/>
          <w:szCs w:val="28"/>
        </w:rPr>
        <w:t>: Cllrs. John Mahoney and Dan Dyson.</w:t>
      </w:r>
    </w:p>
    <w:p w14:paraId="3BAE2FC1" w14:textId="5E2A5D92" w:rsidR="006C74DF" w:rsidRDefault="006C74DF" w:rsidP="006C74DF">
      <w:pPr>
        <w:jc w:val="both"/>
        <w:rPr>
          <w:rFonts w:ascii="Times New Roman" w:hAnsi="Times New Roman" w:cs="Times New Roman"/>
          <w:sz w:val="28"/>
          <w:szCs w:val="28"/>
        </w:rPr>
      </w:pPr>
      <w:r>
        <w:rPr>
          <w:rFonts w:ascii="Times New Roman" w:hAnsi="Times New Roman" w:cs="Times New Roman"/>
          <w:sz w:val="28"/>
          <w:szCs w:val="28"/>
        </w:rPr>
        <w:t>Due to the Absence of the Chair, Cllr. Lloyd-Davies agreed to chair the meeting</w:t>
      </w:r>
      <w:r w:rsidR="0077565C">
        <w:rPr>
          <w:rFonts w:ascii="Times New Roman" w:hAnsi="Times New Roman" w:cs="Times New Roman"/>
          <w:sz w:val="28"/>
          <w:szCs w:val="28"/>
        </w:rPr>
        <w:t>.</w:t>
      </w:r>
    </w:p>
    <w:p w14:paraId="625F2125" w14:textId="3B52416F" w:rsidR="006C74DF" w:rsidRDefault="006C74DF" w:rsidP="006C74DF">
      <w:pPr>
        <w:jc w:val="both"/>
        <w:rPr>
          <w:rFonts w:ascii="Times New Roman" w:hAnsi="Times New Roman" w:cs="Times New Roman"/>
          <w:sz w:val="28"/>
          <w:szCs w:val="28"/>
        </w:rPr>
      </w:pPr>
      <w:r w:rsidRPr="00CB2B02">
        <w:rPr>
          <w:rFonts w:ascii="Times New Roman" w:hAnsi="Times New Roman" w:cs="Times New Roman"/>
          <w:b/>
          <w:sz w:val="28"/>
          <w:szCs w:val="28"/>
        </w:rPr>
        <w:t>Disclosures of Personal Interest</w:t>
      </w:r>
      <w:r>
        <w:rPr>
          <w:rFonts w:ascii="Times New Roman" w:hAnsi="Times New Roman" w:cs="Times New Roman"/>
          <w:sz w:val="28"/>
          <w:szCs w:val="28"/>
        </w:rPr>
        <w:t>: It was agreed that these would be taken if and when they arose during the meeting.</w:t>
      </w:r>
    </w:p>
    <w:p w14:paraId="038D712B" w14:textId="1D936665" w:rsidR="006C74DF" w:rsidRDefault="006C74DF" w:rsidP="006C74DF">
      <w:pPr>
        <w:jc w:val="both"/>
        <w:rPr>
          <w:rFonts w:ascii="Times New Roman" w:hAnsi="Times New Roman" w:cs="Times New Roman"/>
          <w:sz w:val="28"/>
          <w:szCs w:val="28"/>
        </w:rPr>
      </w:pPr>
      <w:r>
        <w:rPr>
          <w:rFonts w:ascii="Times New Roman" w:hAnsi="Times New Roman" w:cs="Times New Roman"/>
          <w:sz w:val="28"/>
          <w:szCs w:val="28"/>
        </w:rPr>
        <w:t xml:space="preserve">Matters Arising: The Clerk had received no reply to his last letter concerning ownership of the pavements and paths around </w:t>
      </w:r>
      <w:proofErr w:type="spellStart"/>
      <w:r>
        <w:rPr>
          <w:rFonts w:ascii="Times New Roman" w:hAnsi="Times New Roman" w:cs="Times New Roman"/>
          <w:sz w:val="28"/>
          <w:szCs w:val="28"/>
        </w:rPr>
        <w:t>Apl</w:t>
      </w:r>
      <w:r w:rsidR="005637C0">
        <w:rPr>
          <w:rFonts w:ascii="Times New Roman" w:hAnsi="Times New Roman" w:cs="Times New Roman"/>
          <w:sz w:val="28"/>
          <w:szCs w:val="28"/>
        </w:rPr>
        <w:t>l</w:t>
      </w:r>
      <w:r>
        <w:rPr>
          <w:rFonts w:ascii="Times New Roman" w:hAnsi="Times New Roman" w:cs="Times New Roman"/>
          <w:sz w:val="28"/>
          <w:szCs w:val="28"/>
        </w:rPr>
        <w:t>egrove</w:t>
      </w:r>
      <w:proofErr w:type="spellEnd"/>
      <w:r>
        <w:rPr>
          <w:rFonts w:ascii="Times New Roman" w:hAnsi="Times New Roman" w:cs="Times New Roman"/>
          <w:sz w:val="28"/>
          <w:szCs w:val="28"/>
        </w:rPr>
        <w:t>. It was agreed that he would send in a formal FOI request asking if and when Swansea Council had adopted the roads and pavements.</w:t>
      </w:r>
    </w:p>
    <w:p w14:paraId="3C3F36F9" w14:textId="7647010E" w:rsidR="006C74DF" w:rsidRDefault="006C74DF" w:rsidP="006C74DF">
      <w:pPr>
        <w:jc w:val="both"/>
        <w:rPr>
          <w:rFonts w:ascii="Times New Roman" w:hAnsi="Times New Roman" w:cs="Times New Roman"/>
          <w:sz w:val="28"/>
          <w:szCs w:val="28"/>
        </w:rPr>
      </w:pPr>
      <w:r>
        <w:rPr>
          <w:rFonts w:ascii="Times New Roman" w:hAnsi="Times New Roman" w:cs="Times New Roman"/>
          <w:sz w:val="28"/>
          <w:szCs w:val="28"/>
        </w:rPr>
        <w:t xml:space="preserve">The Clerk </w:t>
      </w:r>
      <w:r w:rsidR="003267F0">
        <w:rPr>
          <w:rFonts w:ascii="Times New Roman" w:hAnsi="Times New Roman" w:cs="Times New Roman"/>
          <w:sz w:val="28"/>
          <w:szCs w:val="28"/>
        </w:rPr>
        <w:t xml:space="preserve">had just received an email from Mike Scott stating that an engineer had been appointed to draw up plans for the edge of the Higher Green. It was not clear as to whether this would need to be paid for </w:t>
      </w:r>
      <w:r w:rsidR="005637C0">
        <w:rPr>
          <w:rFonts w:ascii="Times New Roman" w:hAnsi="Times New Roman" w:cs="Times New Roman"/>
          <w:sz w:val="28"/>
          <w:szCs w:val="28"/>
        </w:rPr>
        <w:t xml:space="preserve">by the Community Council </w:t>
      </w:r>
      <w:r w:rsidR="003267F0">
        <w:rPr>
          <w:rFonts w:ascii="Times New Roman" w:hAnsi="Times New Roman" w:cs="Times New Roman"/>
          <w:sz w:val="28"/>
          <w:szCs w:val="28"/>
        </w:rPr>
        <w:t xml:space="preserve">or not. </w:t>
      </w:r>
    </w:p>
    <w:p w14:paraId="0984F48A" w14:textId="7819DD3A" w:rsidR="003267F0" w:rsidRDefault="003267F0" w:rsidP="006C74DF">
      <w:pPr>
        <w:jc w:val="both"/>
        <w:rPr>
          <w:rFonts w:ascii="Times New Roman" w:hAnsi="Times New Roman" w:cs="Times New Roman"/>
          <w:sz w:val="28"/>
          <w:szCs w:val="28"/>
        </w:rPr>
      </w:pPr>
      <w:r>
        <w:rPr>
          <w:rFonts w:ascii="Times New Roman" w:hAnsi="Times New Roman" w:cs="Times New Roman"/>
          <w:sz w:val="28"/>
          <w:szCs w:val="28"/>
        </w:rPr>
        <w:t xml:space="preserve">With regard to the trees opposite the church in the area of the Lower Green and the small car park Cllr. Lloyd-Davies </w:t>
      </w:r>
      <w:r w:rsidR="008D271C">
        <w:rPr>
          <w:rFonts w:ascii="Times New Roman" w:hAnsi="Times New Roman" w:cs="Times New Roman"/>
          <w:sz w:val="28"/>
          <w:szCs w:val="28"/>
        </w:rPr>
        <w:t xml:space="preserve">clarified the position and </w:t>
      </w:r>
      <w:r>
        <w:rPr>
          <w:rFonts w:ascii="Times New Roman" w:hAnsi="Times New Roman" w:cs="Times New Roman"/>
          <w:sz w:val="28"/>
          <w:szCs w:val="28"/>
        </w:rPr>
        <w:t>said that the trees belonged to the Penrice Estate. There was originally a set of posts and wire around the trees. They were definitely not planted by the Community Council. Robert Lewis knows the full history of these trees. Perry Rowland from Fairy Hill gave money for the trees</w:t>
      </w:r>
      <w:r w:rsidR="008D271C">
        <w:rPr>
          <w:rFonts w:ascii="Times New Roman" w:hAnsi="Times New Roman" w:cs="Times New Roman"/>
          <w:sz w:val="28"/>
          <w:szCs w:val="28"/>
        </w:rPr>
        <w:t>.</w:t>
      </w:r>
      <w:r>
        <w:rPr>
          <w:rFonts w:ascii="Times New Roman" w:hAnsi="Times New Roman" w:cs="Times New Roman"/>
          <w:sz w:val="28"/>
          <w:szCs w:val="28"/>
        </w:rPr>
        <w:t xml:space="preserve"> Cllr. Lloyd-Davies said that the trees were surveyed some time ago, one was removed and the rest were not a danger.</w:t>
      </w:r>
    </w:p>
    <w:p w14:paraId="1D48641A" w14:textId="22C806BD" w:rsidR="003267F0" w:rsidRDefault="003267F0" w:rsidP="006C74DF">
      <w:pPr>
        <w:jc w:val="both"/>
        <w:rPr>
          <w:rFonts w:ascii="Times New Roman" w:hAnsi="Times New Roman" w:cs="Times New Roman"/>
          <w:sz w:val="28"/>
          <w:szCs w:val="28"/>
        </w:rPr>
      </w:pPr>
      <w:r>
        <w:rPr>
          <w:rFonts w:ascii="Times New Roman" w:hAnsi="Times New Roman" w:cs="Times New Roman"/>
          <w:sz w:val="28"/>
          <w:szCs w:val="28"/>
        </w:rPr>
        <w:t>There had been a report to the police by a resident about a scrap metal lorry behaving suspiciously (?) on Back Road.</w:t>
      </w:r>
    </w:p>
    <w:p w14:paraId="6EB737CE" w14:textId="6E26EA3F" w:rsidR="003267F0" w:rsidRDefault="003267F0" w:rsidP="006C74DF">
      <w:pPr>
        <w:jc w:val="both"/>
        <w:rPr>
          <w:rFonts w:ascii="Times New Roman" w:hAnsi="Times New Roman" w:cs="Times New Roman"/>
          <w:sz w:val="28"/>
          <w:szCs w:val="28"/>
        </w:rPr>
      </w:pPr>
      <w:r w:rsidRPr="00CB2B02">
        <w:rPr>
          <w:rFonts w:ascii="Times New Roman" w:hAnsi="Times New Roman" w:cs="Times New Roman"/>
          <w:b/>
          <w:sz w:val="28"/>
          <w:szCs w:val="28"/>
        </w:rPr>
        <w:t xml:space="preserve">Questions </w:t>
      </w:r>
      <w:r w:rsidR="008D271C" w:rsidRPr="00CB2B02">
        <w:rPr>
          <w:rFonts w:ascii="Times New Roman" w:hAnsi="Times New Roman" w:cs="Times New Roman"/>
          <w:b/>
          <w:sz w:val="28"/>
          <w:szCs w:val="28"/>
        </w:rPr>
        <w:t>from</w:t>
      </w:r>
      <w:r w:rsidRPr="00CB2B02">
        <w:rPr>
          <w:rFonts w:ascii="Times New Roman" w:hAnsi="Times New Roman" w:cs="Times New Roman"/>
          <w:b/>
          <w:sz w:val="28"/>
          <w:szCs w:val="28"/>
        </w:rPr>
        <w:t xml:space="preserve"> Members of the Public</w:t>
      </w:r>
      <w:r>
        <w:rPr>
          <w:rFonts w:ascii="Times New Roman" w:hAnsi="Times New Roman" w:cs="Times New Roman"/>
          <w:sz w:val="28"/>
          <w:szCs w:val="28"/>
        </w:rPr>
        <w:t>: There were none.</w:t>
      </w:r>
    </w:p>
    <w:p w14:paraId="56DFF670" w14:textId="68ED15B8" w:rsidR="003267F0" w:rsidRDefault="003267F0" w:rsidP="006C74DF">
      <w:pPr>
        <w:jc w:val="both"/>
        <w:rPr>
          <w:rFonts w:ascii="Times New Roman" w:hAnsi="Times New Roman" w:cs="Times New Roman"/>
          <w:sz w:val="28"/>
          <w:szCs w:val="28"/>
        </w:rPr>
      </w:pPr>
      <w:r w:rsidRPr="00CB2B02">
        <w:rPr>
          <w:rFonts w:ascii="Times New Roman" w:hAnsi="Times New Roman" w:cs="Times New Roman"/>
          <w:b/>
          <w:sz w:val="28"/>
          <w:szCs w:val="28"/>
        </w:rPr>
        <w:t>Greens and Highways</w:t>
      </w:r>
      <w:r>
        <w:rPr>
          <w:rFonts w:ascii="Times New Roman" w:hAnsi="Times New Roman" w:cs="Times New Roman"/>
          <w:sz w:val="28"/>
          <w:szCs w:val="28"/>
        </w:rPr>
        <w:t>: This was covered in Matters Arising above.</w:t>
      </w:r>
    </w:p>
    <w:p w14:paraId="6A67213D" w14:textId="6F88A3EB" w:rsidR="003267F0" w:rsidRDefault="003267F0" w:rsidP="006C74DF">
      <w:pPr>
        <w:jc w:val="both"/>
        <w:rPr>
          <w:rFonts w:ascii="Times New Roman" w:hAnsi="Times New Roman" w:cs="Times New Roman"/>
          <w:sz w:val="28"/>
          <w:szCs w:val="28"/>
        </w:rPr>
      </w:pPr>
      <w:r w:rsidRPr="00CB2B02">
        <w:rPr>
          <w:rFonts w:ascii="Times New Roman" w:hAnsi="Times New Roman" w:cs="Times New Roman"/>
          <w:b/>
          <w:sz w:val="28"/>
          <w:szCs w:val="28"/>
        </w:rPr>
        <w:t>Planning</w:t>
      </w:r>
      <w:r w:rsidR="00CB2B02">
        <w:rPr>
          <w:rFonts w:ascii="Times New Roman" w:hAnsi="Times New Roman" w:cs="Times New Roman"/>
          <w:sz w:val="28"/>
          <w:szCs w:val="28"/>
        </w:rPr>
        <w:t xml:space="preserve">: There were no objections to any Planning Applications apart from concerns about </w:t>
      </w:r>
      <w:r w:rsidR="005637C0">
        <w:rPr>
          <w:rFonts w:ascii="Times New Roman" w:hAnsi="Times New Roman" w:cs="Times New Roman"/>
          <w:sz w:val="28"/>
          <w:szCs w:val="28"/>
        </w:rPr>
        <w:t>apparent</w:t>
      </w:r>
      <w:r w:rsidR="00CB2B02">
        <w:rPr>
          <w:rFonts w:ascii="Times New Roman" w:hAnsi="Times New Roman" w:cs="Times New Roman"/>
          <w:sz w:val="28"/>
          <w:szCs w:val="28"/>
        </w:rPr>
        <w:t xml:space="preserve"> </w:t>
      </w:r>
      <w:r w:rsidR="005637C0">
        <w:rPr>
          <w:rFonts w:ascii="Times New Roman" w:hAnsi="Times New Roman" w:cs="Times New Roman"/>
          <w:sz w:val="28"/>
          <w:szCs w:val="28"/>
        </w:rPr>
        <w:t>p</w:t>
      </w:r>
      <w:r w:rsidR="00CB2B02">
        <w:rPr>
          <w:rFonts w:ascii="Times New Roman" w:hAnsi="Times New Roman" w:cs="Times New Roman"/>
          <w:sz w:val="28"/>
          <w:szCs w:val="28"/>
        </w:rPr>
        <w:t xml:space="preserve">lanning </w:t>
      </w:r>
      <w:r w:rsidR="005637C0">
        <w:rPr>
          <w:rFonts w:ascii="Times New Roman" w:hAnsi="Times New Roman" w:cs="Times New Roman"/>
          <w:sz w:val="28"/>
          <w:szCs w:val="28"/>
        </w:rPr>
        <w:t>c</w:t>
      </w:r>
      <w:r w:rsidR="00CB2B02">
        <w:rPr>
          <w:rFonts w:ascii="Times New Roman" w:hAnsi="Times New Roman" w:cs="Times New Roman"/>
          <w:sz w:val="28"/>
          <w:szCs w:val="28"/>
        </w:rPr>
        <w:t>reep associated with the development of Fairy Hill.</w:t>
      </w:r>
    </w:p>
    <w:p w14:paraId="43FD2CE3" w14:textId="65F55C3C" w:rsidR="00CB2B02" w:rsidRDefault="00CB2B02" w:rsidP="006C74DF">
      <w:pPr>
        <w:jc w:val="both"/>
        <w:rPr>
          <w:rFonts w:ascii="Times New Roman" w:hAnsi="Times New Roman" w:cs="Times New Roman"/>
          <w:sz w:val="28"/>
          <w:szCs w:val="28"/>
        </w:rPr>
      </w:pPr>
      <w:r>
        <w:rPr>
          <w:rFonts w:ascii="Times New Roman" w:hAnsi="Times New Roman" w:cs="Times New Roman"/>
          <w:sz w:val="28"/>
          <w:szCs w:val="28"/>
        </w:rPr>
        <w:t>Cllr. Lloyd- Davies wondered whether the verges on the Higher Green were the responsibility of the Community Council? Cllr.</w:t>
      </w:r>
      <w:r w:rsidR="008D271C">
        <w:rPr>
          <w:rFonts w:ascii="Times New Roman" w:hAnsi="Times New Roman" w:cs="Times New Roman"/>
          <w:sz w:val="28"/>
          <w:szCs w:val="28"/>
        </w:rPr>
        <w:t xml:space="preserve"> </w:t>
      </w:r>
      <w:proofErr w:type="spellStart"/>
      <w:r>
        <w:rPr>
          <w:rFonts w:ascii="Times New Roman" w:hAnsi="Times New Roman" w:cs="Times New Roman"/>
          <w:sz w:val="28"/>
          <w:szCs w:val="28"/>
        </w:rPr>
        <w:t>Ashelby</w:t>
      </w:r>
      <w:proofErr w:type="spellEnd"/>
      <w:r>
        <w:rPr>
          <w:rFonts w:ascii="Times New Roman" w:hAnsi="Times New Roman" w:cs="Times New Roman"/>
          <w:sz w:val="28"/>
          <w:szCs w:val="28"/>
        </w:rPr>
        <w:t xml:space="preserve"> pointed out that recent </w:t>
      </w:r>
      <w:r>
        <w:rPr>
          <w:rFonts w:ascii="Times New Roman" w:hAnsi="Times New Roman" w:cs="Times New Roman"/>
          <w:sz w:val="28"/>
          <w:szCs w:val="28"/>
        </w:rPr>
        <w:lastRenderedPageBreak/>
        <w:t xml:space="preserve">problems were probably because the Community Council had made changes in the first place. Cllr. Vine pointed out the before and after photos clearly showed a deterioration. Cllr. Vine said that the problem was caused by parking for the King Arthur Hotel and that the problem is visible from the top of </w:t>
      </w:r>
      <w:proofErr w:type="spellStart"/>
      <w:r>
        <w:rPr>
          <w:rFonts w:ascii="Times New Roman" w:hAnsi="Times New Roman" w:cs="Times New Roman"/>
          <w:sz w:val="28"/>
          <w:szCs w:val="28"/>
        </w:rPr>
        <w:t>Cefn</w:t>
      </w:r>
      <w:proofErr w:type="spellEnd"/>
      <w:r>
        <w:rPr>
          <w:rFonts w:ascii="Times New Roman" w:hAnsi="Times New Roman" w:cs="Times New Roman"/>
          <w:sz w:val="28"/>
          <w:szCs w:val="28"/>
        </w:rPr>
        <w:t xml:space="preserve"> Bryn onward.</w:t>
      </w:r>
    </w:p>
    <w:p w14:paraId="6AA08C34" w14:textId="6521D6C7" w:rsidR="00CB2B02" w:rsidRPr="005637C0" w:rsidRDefault="005637C0" w:rsidP="006C74DF">
      <w:pPr>
        <w:jc w:val="both"/>
        <w:rPr>
          <w:rFonts w:ascii="Times New Roman" w:hAnsi="Times New Roman" w:cs="Times New Roman"/>
          <w:sz w:val="28"/>
          <w:szCs w:val="28"/>
        </w:rPr>
      </w:pPr>
      <w:r>
        <w:rPr>
          <w:rFonts w:ascii="Times New Roman" w:hAnsi="Times New Roman" w:cs="Times New Roman"/>
          <w:sz w:val="28"/>
          <w:szCs w:val="28"/>
        </w:rPr>
        <w:t xml:space="preserve">There being no further business the meeting ended at 8.30 </w:t>
      </w:r>
      <w:bookmarkStart w:id="0" w:name="_GoBack"/>
      <w:bookmarkEnd w:id="0"/>
      <w:r>
        <w:rPr>
          <w:rFonts w:ascii="Times New Roman" w:hAnsi="Times New Roman" w:cs="Times New Roman"/>
          <w:sz w:val="28"/>
          <w:szCs w:val="28"/>
        </w:rPr>
        <w:t>pm.</w:t>
      </w:r>
    </w:p>
    <w:p w14:paraId="0AD7A409" w14:textId="68B07F2F" w:rsidR="00CB2B02" w:rsidRPr="006C74DF" w:rsidRDefault="00CB2B02" w:rsidP="006C74DF">
      <w:pPr>
        <w:jc w:val="both"/>
        <w:rPr>
          <w:rFonts w:ascii="Times New Roman" w:hAnsi="Times New Roman" w:cs="Times New Roman"/>
          <w:sz w:val="28"/>
          <w:szCs w:val="28"/>
        </w:rPr>
      </w:pPr>
      <w:r w:rsidRPr="00CB2B02">
        <w:rPr>
          <w:rFonts w:ascii="Times New Roman" w:hAnsi="Times New Roman" w:cs="Times New Roman"/>
          <w:b/>
          <w:sz w:val="28"/>
          <w:szCs w:val="28"/>
        </w:rPr>
        <w:t>Date of the Next Meeting</w:t>
      </w:r>
      <w:r>
        <w:rPr>
          <w:rFonts w:ascii="Times New Roman" w:hAnsi="Times New Roman" w:cs="Times New Roman"/>
          <w:sz w:val="28"/>
          <w:szCs w:val="28"/>
        </w:rPr>
        <w:t>: Tuesday Sept. 11</w:t>
      </w:r>
      <w:r w:rsidRPr="00CB2B02">
        <w:rPr>
          <w:rFonts w:ascii="Times New Roman" w:hAnsi="Times New Roman" w:cs="Times New Roman"/>
          <w:sz w:val="28"/>
          <w:szCs w:val="28"/>
          <w:vertAlign w:val="superscript"/>
        </w:rPr>
        <w:t>th</w:t>
      </w:r>
      <w:r>
        <w:rPr>
          <w:rFonts w:ascii="Times New Roman" w:hAnsi="Times New Roman" w:cs="Times New Roman"/>
          <w:sz w:val="28"/>
          <w:szCs w:val="28"/>
        </w:rPr>
        <w:t xml:space="preserve"> at 7.30 pm.</w:t>
      </w:r>
    </w:p>
    <w:p w14:paraId="637806F8" w14:textId="77777777" w:rsidR="00E76CC1" w:rsidRDefault="00E76CC1"/>
    <w:sectPr w:rsidR="00E76C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C5D48"/>
    <w:multiLevelType w:val="hybridMultilevel"/>
    <w:tmpl w:val="9F74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16338D"/>
    <w:multiLevelType w:val="hybridMultilevel"/>
    <w:tmpl w:val="AA1809C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4DF"/>
    <w:rsid w:val="003267F0"/>
    <w:rsid w:val="005637C0"/>
    <w:rsid w:val="006C74DF"/>
    <w:rsid w:val="0077565C"/>
    <w:rsid w:val="008D271C"/>
    <w:rsid w:val="00CB2B02"/>
    <w:rsid w:val="00E76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06739"/>
  <w15:chartTrackingRefBased/>
  <w15:docId w15:val="{EC42E758-D4AE-4BB6-B323-C87FCB25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4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Berry</dc:creator>
  <cp:keywords/>
  <dc:description/>
  <cp:lastModifiedBy>Andrew Berry</cp:lastModifiedBy>
  <cp:revision>3</cp:revision>
  <dcterms:created xsi:type="dcterms:W3CDTF">2018-08-01T12:35:00Z</dcterms:created>
  <dcterms:modified xsi:type="dcterms:W3CDTF">2018-08-11T11:14:00Z</dcterms:modified>
</cp:coreProperties>
</file>