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9FBF" w14:textId="52D83297" w:rsidR="00076B9B" w:rsidRPr="00DC7DF4" w:rsidRDefault="000F686C" w:rsidP="00076B9B">
      <w:pPr>
        <w:spacing w:line="240" w:lineRule="auto"/>
        <w:contextualSpacing/>
        <w:jc w:val="center"/>
        <w:rPr>
          <w:rFonts w:ascii="Verdana" w:hAnsi="Verdana" w:cs="Arial"/>
          <w:b/>
          <w:sz w:val="28"/>
          <w:szCs w:val="28"/>
        </w:rPr>
      </w:pPr>
      <w:r w:rsidRPr="00DC7DF4">
        <w:rPr>
          <w:rFonts w:ascii="Verdana" w:hAnsi="Verdana" w:cs="Arial"/>
          <w:b/>
          <w:sz w:val="28"/>
          <w:szCs w:val="28"/>
        </w:rPr>
        <w:t>REYNOLDSTON</w:t>
      </w:r>
      <w:r w:rsidR="00AD5342" w:rsidRPr="00DC7DF4">
        <w:rPr>
          <w:rFonts w:ascii="Verdana" w:hAnsi="Verdana" w:cs="Arial"/>
          <w:b/>
          <w:sz w:val="28"/>
          <w:szCs w:val="28"/>
        </w:rPr>
        <w:t xml:space="preserve"> COMMUNITY</w:t>
      </w:r>
      <w:r w:rsidR="00076B9B" w:rsidRPr="00DC7DF4">
        <w:rPr>
          <w:rFonts w:ascii="Verdana" w:hAnsi="Verdana" w:cs="Arial"/>
          <w:b/>
          <w:sz w:val="28"/>
          <w:szCs w:val="28"/>
        </w:rPr>
        <w:t xml:space="preserve"> COUNCIL</w:t>
      </w:r>
    </w:p>
    <w:p w14:paraId="3D299FC0" w14:textId="77777777" w:rsidR="00076B9B" w:rsidRPr="000F686C" w:rsidRDefault="00076B9B" w:rsidP="00076B9B">
      <w:pPr>
        <w:spacing w:line="240" w:lineRule="auto"/>
        <w:contextualSpacing/>
        <w:jc w:val="center"/>
        <w:rPr>
          <w:rFonts w:ascii="Verdana" w:hAnsi="Verdana" w:cs="Arial"/>
          <w:b/>
          <w:sz w:val="28"/>
          <w:szCs w:val="28"/>
        </w:rPr>
      </w:pPr>
    </w:p>
    <w:p w14:paraId="3D299FC1" w14:textId="77A15E41" w:rsidR="0042394B" w:rsidRPr="00DC7DF4" w:rsidRDefault="0042394B" w:rsidP="00076B9B">
      <w:pPr>
        <w:spacing w:line="240" w:lineRule="auto"/>
        <w:contextualSpacing/>
        <w:jc w:val="center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Dignity at work policy</w:t>
      </w:r>
    </w:p>
    <w:p w14:paraId="04A9E295" w14:textId="33A1F6A4" w:rsidR="00004ADF" w:rsidRPr="00DC7DF4" w:rsidRDefault="00C57340" w:rsidP="00076B9B">
      <w:pPr>
        <w:spacing w:line="240" w:lineRule="auto"/>
        <w:contextualSpacing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Agreed at Council 12</w:t>
      </w:r>
      <w:r w:rsidRPr="00C57340">
        <w:rPr>
          <w:rFonts w:ascii="Verdana" w:hAnsi="Verdana" w:cs="Arial"/>
          <w:b/>
          <w:sz w:val="24"/>
          <w:szCs w:val="24"/>
          <w:vertAlign w:val="superscript"/>
        </w:rPr>
        <w:t>th</w:t>
      </w:r>
      <w:r>
        <w:rPr>
          <w:rFonts w:ascii="Verdana" w:hAnsi="Verdana" w:cs="Arial"/>
          <w:b/>
          <w:sz w:val="24"/>
          <w:szCs w:val="24"/>
        </w:rPr>
        <w:t xml:space="preserve"> March 2024</w:t>
      </w:r>
    </w:p>
    <w:p w14:paraId="279A887D" w14:textId="0EE149E2" w:rsidR="00004ADF" w:rsidRPr="00DC7DF4" w:rsidRDefault="00C6146D" w:rsidP="00076B9B">
      <w:pPr>
        <w:spacing w:line="240" w:lineRule="auto"/>
        <w:contextualSpacing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Review 12</w:t>
      </w:r>
      <w:r w:rsidRPr="00C6146D">
        <w:rPr>
          <w:rFonts w:ascii="Verdana" w:hAnsi="Verdana" w:cs="Arial"/>
          <w:b/>
          <w:sz w:val="24"/>
          <w:szCs w:val="24"/>
          <w:vertAlign w:val="superscript"/>
        </w:rPr>
        <w:t>th</w:t>
      </w:r>
      <w:r>
        <w:rPr>
          <w:rFonts w:ascii="Verdana" w:hAnsi="Verdana" w:cs="Arial"/>
          <w:b/>
          <w:sz w:val="24"/>
          <w:szCs w:val="24"/>
        </w:rPr>
        <w:t xml:space="preserve"> March 2026</w:t>
      </w:r>
    </w:p>
    <w:p w14:paraId="3D299FC2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C3" w14:textId="77777777" w:rsidR="00DD05B0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 xml:space="preserve">What this policy covers </w:t>
      </w:r>
    </w:p>
    <w:p w14:paraId="3D299FC4" w14:textId="6481C03A" w:rsidR="0042394B" w:rsidRPr="00DC7DF4" w:rsidRDefault="002761B1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>The aim</w:t>
      </w:r>
      <w:r w:rsidR="00DD05B0" w:rsidRPr="00DC7DF4">
        <w:rPr>
          <w:rFonts w:ascii="Verdana" w:hAnsi="Verdana" w:cs="Arial"/>
          <w:sz w:val="24"/>
          <w:szCs w:val="24"/>
        </w:rPr>
        <w:t xml:space="preserve"> of this policy is to convey</w:t>
      </w:r>
      <w:r w:rsidR="0042394B" w:rsidRPr="00DC7DF4">
        <w:rPr>
          <w:rFonts w:ascii="Verdana" w:hAnsi="Verdana" w:cs="Arial"/>
          <w:sz w:val="24"/>
          <w:szCs w:val="24"/>
        </w:rPr>
        <w:t xml:space="preserve"> the </w:t>
      </w:r>
      <w:r w:rsidR="00AD5342" w:rsidRPr="00DC7DF4">
        <w:rPr>
          <w:rFonts w:ascii="Verdana" w:hAnsi="Verdana" w:cs="Arial"/>
          <w:sz w:val="24"/>
          <w:szCs w:val="24"/>
        </w:rPr>
        <w:t>Community</w:t>
      </w:r>
      <w:r w:rsidR="00076B9B" w:rsidRPr="00DC7DF4">
        <w:rPr>
          <w:rFonts w:ascii="Verdana" w:hAnsi="Verdana" w:cs="Arial"/>
          <w:sz w:val="24"/>
          <w:szCs w:val="24"/>
        </w:rPr>
        <w:t xml:space="preserve"> Council</w:t>
      </w:r>
      <w:r w:rsidR="0042394B" w:rsidRPr="00DC7DF4">
        <w:rPr>
          <w:rFonts w:ascii="Verdana" w:hAnsi="Verdana" w:cs="Arial"/>
          <w:sz w:val="24"/>
          <w:szCs w:val="24"/>
        </w:rPr>
        <w:t xml:space="preserve">’s </w:t>
      </w:r>
      <w:r w:rsidRPr="00DC7DF4">
        <w:rPr>
          <w:rFonts w:ascii="Verdana" w:hAnsi="Verdana" w:cs="Arial"/>
          <w:sz w:val="24"/>
          <w:szCs w:val="24"/>
        </w:rPr>
        <w:t>position</w:t>
      </w:r>
      <w:r w:rsidR="0042394B" w:rsidRPr="00DC7DF4">
        <w:rPr>
          <w:rFonts w:ascii="Verdana" w:hAnsi="Verdana" w:cs="Arial"/>
          <w:sz w:val="24"/>
          <w:szCs w:val="24"/>
        </w:rPr>
        <w:t xml:space="preserve"> to </w:t>
      </w:r>
      <w:r w:rsidR="00DD05B0" w:rsidRPr="00DC7DF4">
        <w:rPr>
          <w:rFonts w:ascii="Verdana" w:hAnsi="Verdana" w:cs="Arial"/>
          <w:sz w:val="24"/>
          <w:szCs w:val="24"/>
        </w:rPr>
        <w:t>creating a workplace culture</w:t>
      </w:r>
      <w:r w:rsidR="0042394B" w:rsidRPr="00DC7DF4">
        <w:rPr>
          <w:rFonts w:ascii="Verdana" w:hAnsi="Verdana" w:cs="Arial"/>
          <w:sz w:val="24"/>
          <w:szCs w:val="24"/>
        </w:rPr>
        <w:t xml:space="preserve"> free from hostility</w:t>
      </w:r>
      <w:r w:rsidR="00DD05B0" w:rsidRPr="00DC7DF4">
        <w:rPr>
          <w:rFonts w:ascii="Verdana" w:hAnsi="Verdana" w:cs="Arial"/>
          <w:sz w:val="24"/>
          <w:szCs w:val="24"/>
        </w:rPr>
        <w:t>,</w:t>
      </w:r>
      <w:r w:rsidR="0042394B" w:rsidRPr="00DC7DF4">
        <w:rPr>
          <w:rFonts w:ascii="Verdana" w:hAnsi="Verdana" w:cs="Arial"/>
          <w:sz w:val="24"/>
          <w:szCs w:val="24"/>
        </w:rPr>
        <w:t xml:space="preserve"> in which </w:t>
      </w:r>
      <w:r w:rsidR="00DD05B0" w:rsidRPr="00DC7DF4">
        <w:rPr>
          <w:rFonts w:ascii="Verdana" w:hAnsi="Verdana" w:cs="Arial"/>
          <w:sz w:val="24"/>
          <w:szCs w:val="24"/>
        </w:rPr>
        <w:t xml:space="preserve">each member of staff </w:t>
      </w:r>
      <w:r w:rsidR="000F686C" w:rsidRPr="00DC7DF4">
        <w:rPr>
          <w:rFonts w:ascii="Verdana" w:hAnsi="Verdana" w:cs="Arial"/>
          <w:sz w:val="24"/>
          <w:szCs w:val="24"/>
        </w:rPr>
        <w:t xml:space="preserve">or Councillor </w:t>
      </w:r>
      <w:r w:rsidR="00DD05B0" w:rsidRPr="00DC7DF4">
        <w:rPr>
          <w:rFonts w:ascii="Verdana" w:hAnsi="Verdana" w:cs="Arial"/>
          <w:sz w:val="24"/>
          <w:szCs w:val="24"/>
        </w:rPr>
        <w:t>is</w:t>
      </w:r>
      <w:r w:rsidR="0042394B" w:rsidRPr="00DC7DF4">
        <w:rPr>
          <w:rFonts w:ascii="Verdana" w:hAnsi="Verdana" w:cs="Arial"/>
          <w:sz w:val="24"/>
          <w:szCs w:val="24"/>
        </w:rPr>
        <w:t xml:space="preserve"> </w:t>
      </w:r>
      <w:r w:rsidR="00DD05B0" w:rsidRPr="00DC7DF4">
        <w:rPr>
          <w:rFonts w:ascii="Verdana" w:hAnsi="Verdana" w:cs="Arial"/>
          <w:sz w:val="24"/>
          <w:szCs w:val="24"/>
        </w:rPr>
        <w:t>valued and enabled to</w:t>
      </w:r>
      <w:r w:rsidR="0042394B" w:rsidRPr="00DC7DF4">
        <w:rPr>
          <w:rFonts w:ascii="Verdana" w:hAnsi="Verdana" w:cs="Arial"/>
          <w:sz w:val="24"/>
          <w:szCs w:val="24"/>
        </w:rPr>
        <w:t xml:space="preserve"> develop to their full potential.</w:t>
      </w:r>
    </w:p>
    <w:p w14:paraId="3D299FC5" w14:textId="77777777" w:rsidR="00A37F1D" w:rsidRPr="00DC7DF4" w:rsidRDefault="00A37F1D" w:rsidP="00076B9B">
      <w:pPr>
        <w:pStyle w:val="BodyText"/>
        <w:contextualSpacing/>
        <w:jc w:val="both"/>
        <w:rPr>
          <w:rFonts w:ascii="Verdana" w:hAnsi="Verdana" w:cs="Arial"/>
          <w:szCs w:val="24"/>
        </w:rPr>
      </w:pPr>
    </w:p>
    <w:p w14:paraId="3D299FC6" w14:textId="4703696D" w:rsidR="0042394B" w:rsidRPr="00DC7DF4" w:rsidRDefault="002761B1" w:rsidP="00076B9B">
      <w:pPr>
        <w:spacing w:line="240" w:lineRule="auto"/>
        <w:ind w:left="14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The </w:t>
      </w:r>
      <w:r w:rsidR="00AD5342" w:rsidRPr="00DC7DF4">
        <w:rPr>
          <w:rFonts w:ascii="Verdana" w:hAnsi="Verdana" w:cs="Arial"/>
          <w:sz w:val="24"/>
          <w:szCs w:val="24"/>
        </w:rPr>
        <w:t>Community</w:t>
      </w:r>
      <w:r w:rsidR="00076B9B" w:rsidRPr="00DC7DF4">
        <w:rPr>
          <w:rFonts w:ascii="Verdana" w:hAnsi="Verdana" w:cs="Arial"/>
          <w:sz w:val="24"/>
          <w:szCs w:val="24"/>
        </w:rPr>
        <w:t xml:space="preserve"> Council</w:t>
      </w:r>
      <w:r w:rsidRPr="00DC7DF4">
        <w:rPr>
          <w:rFonts w:ascii="Verdana" w:hAnsi="Verdana" w:cs="Arial"/>
          <w:sz w:val="24"/>
          <w:szCs w:val="24"/>
        </w:rPr>
        <w:t xml:space="preserve"> will not tolerate </w:t>
      </w:r>
      <w:r w:rsidR="00DD05B0" w:rsidRPr="00DC7DF4">
        <w:rPr>
          <w:rFonts w:ascii="Verdana" w:hAnsi="Verdana" w:cs="Arial"/>
          <w:sz w:val="24"/>
          <w:szCs w:val="24"/>
        </w:rPr>
        <w:t>behaviour</w:t>
      </w:r>
      <w:r w:rsidR="0042394B" w:rsidRPr="00DC7DF4">
        <w:rPr>
          <w:rFonts w:ascii="Verdana" w:hAnsi="Verdana" w:cs="Arial"/>
          <w:sz w:val="24"/>
          <w:szCs w:val="24"/>
        </w:rPr>
        <w:t xml:space="preserve"> </w:t>
      </w:r>
      <w:r w:rsidRPr="00DC7DF4">
        <w:rPr>
          <w:rFonts w:ascii="Verdana" w:hAnsi="Verdana" w:cs="Arial"/>
          <w:sz w:val="24"/>
          <w:szCs w:val="24"/>
        </w:rPr>
        <w:t xml:space="preserve">which may have the effect of belittling another person. Examples of this behaviour </w:t>
      </w:r>
      <w:r w:rsidR="001E1EBF" w:rsidRPr="00DC7DF4">
        <w:rPr>
          <w:rFonts w:ascii="Verdana" w:hAnsi="Verdana" w:cs="Arial"/>
          <w:sz w:val="24"/>
          <w:szCs w:val="24"/>
        </w:rPr>
        <w:t>includes bullying</w:t>
      </w:r>
      <w:r w:rsidR="00DD05B0" w:rsidRPr="00DC7DF4">
        <w:rPr>
          <w:rFonts w:ascii="Verdana" w:hAnsi="Verdana" w:cs="Arial"/>
          <w:sz w:val="24"/>
          <w:szCs w:val="24"/>
        </w:rPr>
        <w:t>,</w:t>
      </w:r>
      <w:r w:rsidRPr="00DC7DF4">
        <w:rPr>
          <w:rFonts w:ascii="Verdana" w:hAnsi="Verdana" w:cs="Arial"/>
          <w:sz w:val="24"/>
          <w:szCs w:val="24"/>
        </w:rPr>
        <w:t xml:space="preserve"> harassment,</w:t>
      </w:r>
      <w:r w:rsidR="00DD05B0" w:rsidRPr="00DC7DF4">
        <w:rPr>
          <w:rFonts w:ascii="Verdana" w:hAnsi="Verdana" w:cs="Arial"/>
          <w:sz w:val="24"/>
          <w:szCs w:val="24"/>
        </w:rPr>
        <w:t xml:space="preserve"> </w:t>
      </w:r>
      <w:r w:rsidR="0042394B" w:rsidRPr="00DC7DF4">
        <w:rPr>
          <w:rFonts w:ascii="Verdana" w:hAnsi="Verdana" w:cs="Arial"/>
          <w:sz w:val="24"/>
          <w:szCs w:val="24"/>
        </w:rPr>
        <w:t xml:space="preserve">derogatory </w:t>
      </w:r>
      <w:r w:rsidR="00DD05B0" w:rsidRPr="00DC7DF4">
        <w:rPr>
          <w:rFonts w:ascii="Verdana" w:hAnsi="Verdana" w:cs="Arial"/>
          <w:sz w:val="24"/>
          <w:szCs w:val="24"/>
        </w:rPr>
        <w:t>comments</w:t>
      </w:r>
      <w:r w:rsidR="00143507" w:rsidRPr="00DC7DF4">
        <w:rPr>
          <w:rFonts w:ascii="Verdana" w:hAnsi="Verdana" w:cs="Arial"/>
          <w:sz w:val="24"/>
          <w:szCs w:val="24"/>
        </w:rPr>
        <w:t>,</w:t>
      </w:r>
      <w:r w:rsidRPr="00DC7DF4">
        <w:rPr>
          <w:rFonts w:ascii="Verdana" w:hAnsi="Verdana" w:cs="Arial"/>
          <w:sz w:val="24"/>
          <w:szCs w:val="24"/>
        </w:rPr>
        <w:t xml:space="preserve"> uninvited physical contact</w:t>
      </w:r>
      <w:r w:rsidR="00143507" w:rsidRPr="00DC7DF4">
        <w:rPr>
          <w:rFonts w:ascii="Verdana" w:hAnsi="Verdana" w:cs="Arial"/>
          <w:sz w:val="24"/>
          <w:szCs w:val="24"/>
        </w:rPr>
        <w:t xml:space="preserve"> and any other act which creates an intimidating work environment</w:t>
      </w:r>
      <w:r w:rsidRPr="00DC7DF4">
        <w:rPr>
          <w:rFonts w:ascii="Verdana" w:hAnsi="Verdana" w:cs="Arial"/>
          <w:sz w:val="24"/>
          <w:szCs w:val="24"/>
        </w:rPr>
        <w:t xml:space="preserve">. </w:t>
      </w:r>
      <w:r w:rsidR="00143507" w:rsidRPr="00DC7DF4">
        <w:rPr>
          <w:rFonts w:ascii="Verdana" w:hAnsi="Verdana" w:cs="Arial"/>
          <w:sz w:val="24"/>
          <w:szCs w:val="24"/>
        </w:rPr>
        <w:t>Employees must be able to carry out their work duties without fear of a</w:t>
      </w:r>
      <w:r w:rsidRPr="00DC7DF4">
        <w:rPr>
          <w:rFonts w:ascii="Verdana" w:hAnsi="Verdana" w:cs="Arial"/>
          <w:sz w:val="24"/>
          <w:szCs w:val="24"/>
        </w:rPr>
        <w:t xml:space="preserve">ny </w:t>
      </w:r>
      <w:r w:rsidR="00143507" w:rsidRPr="00DC7DF4">
        <w:rPr>
          <w:rFonts w:ascii="Verdana" w:hAnsi="Verdana" w:cs="Arial"/>
          <w:sz w:val="24"/>
          <w:szCs w:val="24"/>
        </w:rPr>
        <w:t xml:space="preserve">unfair </w:t>
      </w:r>
      <w:r w:rsidR="00DD05B0" w:rsidRPr="00DC7DF4">
        <w:rPr>
          <w:rFonts w:ascii="Verdana" w:hAnsi="Verdana" w:cs="Arial"/>
          <w:sz w:val="24"/>
          <w:szCs w:val="24"/>
        </w:rPr>
        <w:t>treatment</w:t>
      </w:r>
      <w:r w:rsidR="00143507" w:rsidRPr="00DC7DF4">
        <w:rPr>
          <w:rFonts w:ascii="Verdana" w:hAnsi="Verdana" w:cs="Arial"/>
          <w:sz w:val="24"/>
          <w:szCs w:val="24"/>
        </w:rPr>
        <w:t>.</w:t>
      </w:r>
    </w:p>
    <w:p w14:paraId="3D299FC7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C8" w14:textId="77777777" w:rsidR="0042394B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Your rights and responsibilities</w:t>
      </w:r>
    </w:p>
    <w:p w14:paraId="3D299FC9" w14:textId="0AA208BC" w:rsidR="003C20B3" w:rsidRPr="00DC7DF4" w:rsidRDefault="003C20B3" w:rsidP="00076B9B">
      <w:pPr>
        <w:pStyle w:val="BodyText"/>
        <w:ind w:left="14"/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 xml:space="preserve">We expect all staff </w:t>
      </w:r>
      <w:r w:rsidR="000F686C" w:rsidRPr="00DC7DF4">
        <w:rPr>
          <w:rFonts w:ascii="Verdana" w:hAnsi="Verdana" w:cs="Arial"/>
          <w:szCs w:val="24"/>
        </w:rPr>
        <w:t xml:space="preserve">or Councillors </w:t>
      </w:r>
      <w:r w:rsidRPr="00DC7DF4">
        <w:rPr>
          <w:rFonts w:ascii="Verdana" w:hAnsi="Verdana" w:cs="Arial"/>
          <w:szCs w:val="24"/>
        </w:rPr>
        <w:t>to adhere to the following:</w:t>
      </w:r>
    </w:p>
    <w:p w14:paraId="3D299FCA" w14:textId="77777777" w:rsidR="003C20B3" w:rsidRPr="00DC7DF4" w:rsidRDefault="003C20B3" w:rsidP="00076B9B">
      <w:pPr>
        <w:pStyle w:val="BodyText"/>
        <w:ind w:left="14"/>
        <w:contextualSpacing/>
        <w:jc w:val="both"/>
        <w:rPr>
          <w:rFonts w:ascii="Verdana" w:hAnsi="Verdana" w:cs="Arial"/>
          <w:szCs w:val="24"/>
        </w:rPr>
      </w:pPr>
    </w:p>
    <w:p w14:paraId="3D299FCB" w14:textId="77777777" w:rsidR="003C20B3" w:rsidRPr="00DC7DF4" w:rsidRDefault="003C20B3" w:rsidP="00076B9B">
      <w:pPr>
        <w:pStyle w:val="BodyText"/>
        <w:numPr>
          <w:ilvl w:val="0"/>
          <w:numId w:val="1"/>
        </w:numPr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>treat colleagues, and service users, with dignity and respect</w:t>
      </w:r>
    </w:p>
    <w:p w14:paraId="3D299FCC" w14:textId="77777777" w:rsidR="003C20B3" w:rsidRPr="00DC7DF4" w:rsidRDefault="003C20B3" w:rsidP="00076B9B">
      <w:pPr>
        <w:pStyle w:val="BodyText"/>
        <w:numPr>
          <w:ilvl w:val="0"/>
          <w:numId w:val="1"/>
        </w:numPr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>be aware of the effect that own behaviour and activities can impact on others</w:t>
      </w:r>
    </w:p>
    <w:p w14:paraId="3D299FCD" w14:textId="1C61AA3D" w:rsidR="003C20B3" w:rsidRPr="00DC7DF4" w:rsidRDefault="003C20B3" w:rsidP="00076B9B">
      <w:pPr>
        <w:pStyle w:val="BodyText"/>
        <w:numPr>
          <w:ilvl w:val="0"/>
          <w:numId w:val="1"/>
        </w:numPr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>dress appropriately for workplace</w:t>
      </w:r>
      <w:r w:rsidR="000F686C" w:rsidRPr="00DC7DF4">
        <w:rPr>
          <w:rFonts w:ascii="Verdana" w:hAnsi="Verdana" w:cs="Arial"/>
          <w:szCs w:val="24"/>
        </w:rPr>
        <w:t>/meetings</w:t>
      </w:r>
    </w:p>
    <w:p w14:paraId="3D299FCE" w14:textId="77777777" w:rsidR="003C20B3" w:rsidRPr="00DC7DF4" w:rsidRDefault="003C20B3" w:rsidP="00076B9B">
      <w:pPr>
        <w:pStyle w:val="BodyText"/>
        <w:numPr>
          <w:ilvl w:val="0"/>
          <w:numId w:val="1"/>
        </w:numPr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>set a positive example to all colleagues</w:t>
      </w:r>
    </w:p>
    <w:p w14:paraId="3D299FCF" w14:textId="77777777" w:rsidR="003C20B3" w:rsidRPr="00DC7DF4" w:rsidRDefault="003C20B3" w:rsidP="00076B9B">
      <w:pPr>
        <w:pStyle w:val="BodyText"/>
        <w:numPr>
          <w:ilvl w:val="0"/>
          <w:numId w:val="1"/>
        </w:numPr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>consider language, attitudes and culture of colleagues, service users</w:t>
      </w:r>
    </w:p>
    <w:p w14:paraId="3D299FD0" w14:textId="77777777" w:rsidR="003C20B3" w:rsidRPr="00DC7DF4" w:rsidRDefault="003C20B3" w:rsidP="00076B9B">
      <w:pPr>
        <w:pStyle w:val="BodyText"/>
        <w:numPr>
          <w:ilvl w:val="0"/>
          <w:numId w:val="1"/>
        </w:numPr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>think before making personal comments to or about others; and</w:t>
      </w:r>
    </w:p>
    <w:p w14:paraId="3D299FD1" w14:textId="77777777" w:rsidR="008079F3" w:rsidRPr="00DC7DF4" w:rsidRDefault="003C20B3" w:rsidP="00076B9B">
      <w:pPr>
        <w:pStyle w:val="BodyText"/>
        <w:numPr>
          <w:ilvl w:val="0"/>
          <w:numId w:val="1"/>
        </w:numPr>
        <w:contextualSpacing/>
        <w:jc w:val="both"/>
        <w:rPr>
          <w:rFonts w:ascii="Verdana" w:hAnsi="Verdana" w:cs="Arial"/>
          <w:szCs w:val="24"/>
        </w:rPr>
      </w:pPr>
      <w:r w:rsidRPr="00DC7DF4">
        <w:rPr>
          <w:rFonts w:ascii="Verdana" w:hAnsi="Verdana" w:cs="Arial"/>
          <w:szCs w:val="24"/>
        </w:rPr>
        <w:t>promote dignity and respect in the workplace.</w:t>
      </w:r>
    </w:p>
    <w:p w14:paraId="3D299FD2" w14:textId="77777777" w:rsidR="0042394B" w:rsidRPr="00DC7DF4" w:rsidRDefault="003C20B3" w:rsidP="00076B9B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color w:val="000000"/>
          <w:sz w:val="24"/>
          <w:szCs w:val="24"/>
        </w:rPr>
      </w:pPr>
      <w:r w:rsidRPr="00DC7DF4">
        <w:rPr>
          <w:rFonts w:ascii="Verdana" w:hAnsi="Verdana" w:cs="Arial"/>
          <w:color w:val="000000"/>
          <w:sz w:val="24"/>
          <w:szCs w:val="24"/>
        </w:rPr>
        <w:t xml:space="preserve">We hope that the implementation of this policy means that no person should need to make a complaint. However, should a complaint be made, the complainant should </w:t>
      </w:r>
      <w:r w:rsidR="00651217" w:rsidRPr="00DC7DF4">
        <w:rPr>
          <w:rFonts w:ascii="Verdana" w:hAnsi="Verdana" w:cs="Arial"/>
          <w:color w:val="000000"/>
          <w:sz w:val="24"/>
          <w:szCs w:val="24"/>
        </w:rPr>
        <w:t>h</w:t>
      </w:r>
      <w:r w:rsidRPr="00DC7DF4">
        <w:rPr>
          <w:rFonts w:ascii="Verdana" w:hAnsi="Verdana" w:cs="Arial"/>
          <w:color w:val="000000"/>
          <w:sz w:val="24"/>
          <w:szCs w:val="24"/>
        </w:rPr>
        <w:t>old</w:t>
      </w:r>
      <w:r w:rsidR="00651217" w:rsidRPr="00DC7DF4">
        <w:rPr>
          <w:rFonts w:ascii="Verdana" w:hAnsi="Verdana" w:cs="Arial"/>
          <w:color w:val="000000"/>
          <w:sz w:val="24"/>
          <w:szCs w:val="24"/>
        </w:rPr>
        <w:t xml:space="preserve"> the </w:t>
      </w:r>
      <w:r w:rsidR="0042394B" w:rsidRPr="00DC7DF4">
        <w:rPr>
          <w:rFonts w:ascii="Verdana" w:hAnsi="Verdana" w:cs="Arial"/>
          <w:color w:val="000000"/>
          <w:sz w:val="24"/>
          <w:szCs w:val="24"/>
        </w:rPr>
        <w:t xml:space="preserve">honest and genuine belief that they are being bullied or harassed. </w:t>
      </w:r>
    </w:p>
    <w:p w14:paraId="3D299FD3" w14:textId="77777777" w:rsidR="0042394B" w:rsidRPr="00DC7DF4" w:rsidRDefault="0042394B" w:rsidP="00076B9B">
      <w:pPr>
        <w:spacing w:line="240" w:lineRule="auto"/>
        <w:ind w:left="14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D4" w14:textId="77777777" w:rsidR="0042394B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 xml:space="preserve">The </w:t>
      </w:r>
      <w:r w:rsidR="00AD5342" w:rsidRPr="00DC7DF4">
        <w:rPr>
          <w:rFonts w:ascii="Verdana" w:hAnsi="Verdana" w:cs="Arial"/>
          <w:b/>
          <w:sz w:val="24"/>
          <w:szCs w:val="24"/>
        </w:rPr>
        <w:t>Community</w:t>
      </w:r>
      <w:r w:rsidR="00076B9B" w:rsidRPr="00DC7DF4">
        <w:rPr>
          <w:rFonts w:ascii="Verdana" w:hAnsi="Verdana" w:cs="Arial"/>
          <w:b/>
          <w:sz w:val="24"/>
          <w:szCs w:val="24"/>
        </w:rPr>
        <w:t xml:space="preserve"> Council</w:t>
      </w:r>
      <w:r w:rsidRPr="00DC7DF4">
        <w:rPr>
          <w:rFonts w:ascii="Verdana" w:hAnsi="Verdana" w:cs="Arial"/>
          <w:b/>
          <w:sz w:val="24"/>
          <w:szCs w:val="24"/>
        </w:rPr>
        <w:t>’s responsibilities</w:t>
      </w:r>
    </w:p>
    <w:p w14:paraId="3D299FD5" w14:textId="77777777" w:rsidR="003C20B3" w:rsidRPr="00DC7DF4" w:rsidRDefault="003C20B3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3D299FD6" w14:textId="77777777" w:rsidR="00651217" w:rsidRPr="00DC7DF4" w:rsidRDefault="003C20B3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Promotion of policy</w:t>
      </w:r>
    </w:p>
    <w:p w14:paraId="3D299FD7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This policy and procedure will be communicated to all </w:t>
      </w:r>
      <w:r w:rsidR="00651217" w:rsidRPr="00DC7DF4">
        <w:rPr>
          <w:rFonts w:ascii="Verdana" w:hAnsi="Verdana" w:cs="Arial"/>
          <w:sz w:val="24"/>
          <w:szCs w:val="24"/>
        </w:rPr>
        <w:t>staff</w:t>
      </w:r>
      <w:r w:rsidRPr="00DC7DF4">
        <w:rPr>
          <w:rFonts w:ascii="Verdana" w:hAnsi="Verdana" w:cs="Arial"/>
          <w:sz w:val="24"/>
          <w:szCs w:val="24"/>
        </w:rPr>
        <w:t xml:space="preserve">, and </w:t>
      </w:r>
      <w:r w:rsidR="00406B19" w:rsidRPr="00DC7DF4">
        <w:rPr>
          <w:rFonts w:ascii="Verdana" w:hAnsi="Verdana" w:cs="Arial"/>
          <w:sz w:val="24"/>
          <w:szCs w:val="24"/>
        </w:rPr>
        <w:t xml:space="preserve">all employees will be made aware of their responsibilities under it. Training will be given, where necessary, on its implementation. </w:t>
      </w:r>
    </w:p>
    <w:p w14:paraId="3D299FD8" w14:textId="77777777" w:rsidR="006D61F7" w:rsidRPr="00DC7DF4" w:rsidRDefault="006D61F7" w:rsidP="00076B9B">
      <w:pPr>
        <w:spacing w:line="240" w:lineRule="auto"/>
        <w:contextualSpacing/>
        <w:jc w:val="both"/>
        <w:rPr>
          <w:rFonts w:ascii="Verdana" w:hAnsi="Verdana" w:cs="Arial"/>
          <w:color w:val="000000"/>
          <w:sz w:val="24"/>
          <w:szCs w:val="24"/>
        </w:rPr>
      </w:pPr>
    </w:p>
    <w:p w14:paraId="399023EF" w14:textId="77777777" w:rsidR="00DC7DF4" w:rsidRDefault="00DC7DF4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3D299FD9" w14:textId="0DE8DDC2" w:rsidR="003C20B3" w:rsidRPr="00DC7DF4" w:rsidRDefault="003C20B3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lastRenderedPageBreak/>
        <w:t>Confidentiality</w:t>
      </w:r>
    </w:p>
    <w:p w14:paraId="3D299FDA" w14:textId="77777777" w:rsidR="0042394B" w:rsidRPr="00DC7DF4" w:rsidRDefault="00651217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>Any i</w:t>
      </w:r>
      <w:r w:rsidR="0042394B" w:rsidRPr="00DC7DF4">
        <w:rPr>
          <w:rFonts w:ascii="Verdana" w:hAnsi="Verdana" w:cs="Arial"/>
          <w:sz w:val="24"/>
          <w:szCs w:val="24"/>
        </w:rPr>
        <w:t xml:space="preserve">nformation </w:t>
      </w:r>
      <w:r w:rsidRPr="00DC7DF4">
        <w:rPr>
          <w:rFonts w:ascii="Verdana" w:hAnsi="Verdana" w:cs="Arial"/>
          <w:sz w:val="24"/>
          <w:szCs w:val="24"/>
        </w:rPr>
        <w:t>gathered in</w:t>
      </w:r>
      <w:r w:rsidR="0042394B" w:rsidRPr="00DC7DF4">
        <w:rPr>
          <w:rFonts w:ascii="Verdana" w:hAnsi="Verdana" w:cs="Arial"/>
          <w:sz w:val="24"/>
          <w:szCs w:val="24"/>
        </w:rPr>
        <w:t xml:space="preserve"> the handling of a complaint will be treated sensitively.</w:t>
      </w:r>
      <w:r w:rsidR="00660689" w:rsidRPr="00DC7DF4">
        <w:rPr>
          <w:rFonts w:ascii="Verdana" w:hAnsi="Verdana" w:cs="Arial"/>
          <w:sz w:val="24"/>
          <w:szCs w:val="24"/>
        </w:rPr>
        <w:t xml:space="preserve"> However, it will be explained to those involved that some information will have to be shared as part of an effective process in order to come to a satisfactory conclusion. </w:t>
      </w:r>
      <w:r w:rsidR="0042394B" w:rsidRPr="00DC7DF4">
        <w:rPr>
          <w:rFonts w:ascii="Verdana" w:hAnsi="Verdana" w:cs="Arial"/>
          <w:sz w:val="24"/>
          <w:szCs w:val="24"/>
        </w:rPr>
        <w:t xml:space="preserve"> </w:t>
      </w:r>
    </w:p>
    <w:p w14:paraId="3D299FDD" w14:textId="77777777" w:rsidR="00076B9B" w:rsidRPr="00DC7DF4" w:rsidRDefault="00076B9B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3D299FDE" w14:textId="77777777" w:rsidR="008079F3" w:rsidRPr="00DC7DF4" w:rsidRDefault="00651217" w:rsidP="00076B9B">
      <w:pPr>
        <w:spacing w:line="240" w:lineRule="auto"/>
        <w:contextualSpacing/>
        <w:jc w:val="both"/>
        <w:rPr>
          <w:rFonts w:ascii="Verdana" w:hAnsi="Verdana" w:cs="Arial"/>
          <w:color w:val="FF0000"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Complaint p</w:t>
      </w:r>
      <w:r w:rsidR="0042394B" w:rsidRPr="00DC7DF4">
        <w:rPr>
          <w:rFonts w:ascii="Verdana" w:hAnsi="Verdana" w:cs="Arial"/>
          <w:b/>
          <w:sz w:val="24"/>
          <w:szCs w:val="24"/>
        </w:rPr>
        <w:t>rocedure</w:t>
      </w:r>
    </w:p>
    <w:p w14:paraId="3D299FDF" w14:textId="77777777" w:rsidR="007076FE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Informal approach</w:t>
      </w:r>
    </w:p>
    <w:p w14:paraId="3D299FE0" w14:textId="77777777" w:rsidR="007076FE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The first step you are encouraged to take is to raise such issues with a senior colleague of your choice (whether or not that person has a direct supervisory responsibility for you) as a confidential helper. </w:t>
      </w:r>
    </w:p>
    <w:p w14:paraId="3D299FE1" w14:textId="77777777" w:rsidR="007B71AD" w:rsidRPr="00DC7DF4" w:rsidRDefault="007B71AD" w:rsidP="00076B9B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ind w:left="0" w:firstLine="0"/>
        <w:contextualSpacing/>
        <w:rPr>
          <w:rFonts w:ascii="Verdana" w:hAnsi="Verdana" w:cs="Arial"/>
          <w:szCs w:val="24"/>
        </w:rPr>
      </w:pPr>
    </w:p>
    <w:p w14:paraId="3D299FE2" w14:textId="3310AEA0" w:rsidR="0042394B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  <w:lang w:eastAsia="en-US"/>
        </w:rPr>
      </w:pPr>
      <w:r w:rsidRPr="00DC7DF4">
        <w:rPr>
          <w:rFonts w:ascii="Verdana" w:hAnsi="Verdana" w:cs="Arial"/>
          <w:sz w:val="24"/>
          <w:szCs w:val="24"/>
          <w:lang w:eastAsia="en-US"/>
        </w:rPr>
        <w:t xml:space="preserve">If you decide you can deal with the inappropriate behaviour informally, for example, if the act concerned is relatively minor, isolated or clearly unintentional. In these </w:t>
      </w:r>
      <w:r w:rsidR="001E1EBF" w:rsidRPr="00DC7DF4">
        <w:rPr>
          <w:rFonts w:ascii="Verdana" w:hAnsi="Verdana" w:cs="Arial"/>
          <w:sz w:val="24"/>
          <w:szCs w:val="24"/>
          <w:lang w:eastAsia="en-US"/>
        </w:rPr>
        <w:t>situations,</w:t>
      </w:r>
      <w:r w:rsidRPr="00DC7DF4">
        <w:rPr>
          <w:rFonts w:ascii="Verdana" w:hAnsi="Verdana" w:cs="Arial"/>
          <w:sz w:val="24"/>
          <w:szCs w:val="24"/>
          <w:lang w:eastAsia="en-US"/>
        </w:rPr>
        <w:t xml:space="preserve"> it is possible that the matter can be resolved immediately by letting </w:t>
      </w:r>
      <w:r w:rsidR="00660689" w:rsidRPr="00DC7DF4">
        <w:rPr>
          <w:rFonts w:ascii="Verdana" w:hAnsi="Verdana" w:cs="Arial"/>
          <w:sz w:val="24"/>
          <w:szCs w:val="24"/>
          <w:lang w:eastAsia="en-US"/>
        </w:rPr>
        <w:t>the alleged perpetrator</w:t>
      </w:r>
      <w:r w:rsidRPr="00DC7DF4">
        <w:rPr>
          <w:rFonts w:ascii="Verdana" w:hAnsi="Verdana" w:cs="Arial"/>
          <w:sz w:val="24"/>
          <w:szCs w:val="24"/>
          <w:lang w:eastAsia="en-US"/>
        </w:rPr>
        <w:t xml:space="preserve"> know that the behaviour in question is unacceptable to you and should be avoided in future. If you feel unable to do this verbally, you should hand a written request to your harasser; this is something your confidential helper can assist you with.  </w:t>
      </w:r>
    </w:p>
    <w:p w14:paraId="3D299FE3" w14:textId="77777777" w:rsidR="007076FE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E4" w14:textId="77777777" w:rsidR="0042394B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Formal approach</w:t>
      </w:r>
    </w:p>
    <w:p w14:paraId="3D299FE5" w14:textId="47A7B63D" w:rsidR="0042394B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If you feel uncomfortable about raising the issue directly with the alleged perpetrator or if you consider the behaviour is more serious because it was deliberate, part of a persistent pattern, or serious in nature, or has been repeated despite having discussed a previous incident informally, then you should bring the matter to the attention of </w:t>
      </w:r>
      <w:r w:rsidR="00CB275C" w:rsidRPr="00CB275C">
        <w:rPr>
          <w:rFonts w:ascii="Verdana" w:hAnsi="Verdana" w:cs="Arial"/>
          <w:iCs/>
          <w:sz w:val="24"/>
          <w:szCs w:val="24"/>
        </w:rPr>
        <w:t>The Chair or Vice Chair of the Community</w:t>
      </w:r>
      <w:r w:rsidR="00CB275C">
        <w:rPr>
          <w:rFonts w:ascii="Verdana" w:hAnsi="Verdana" w:cs="Arial"/>
          <w:i/>
          <w:sz w:val="24"/>
          <w:szCs w:val="24"/>
        </w:rPr>
        <w:t xml:space="preserve"> </w:t>
      </w:r>
      <w:r w:rsidR="00CB275C" w:rsidRPr="00CB275C">
        <w:rPr>
          <w:rFonts w:ascii="Verdana" w:hAnsi="Verdana" w:cs="Arial"/>
          <w:iCs/>
          <w:sz w:val="24"/>
          <w:szCs w:val="24"/>
        </w:rPr>
        <w:t>Council</w:t>
      </w:r>
      <w:r w:rsidRPr="00DC7DF4">
        <w:rPr>
          <w:rFonts w:ascii="Verdana" w:hAnsi="Verdana" w:cs="Arial"/>
          <w:i/>
          <w:sz w:val="24"/>
          <w:szCs w:val="24"/>
        </w:rPr>
        <w:t xml:space="preserve"> </w:t>
      </w:r>
      <w:r w:rsidRPr="00DC7DF4">
        <w:rPr>
          <w:rFonts w:ascii="Verdana" w:hAnsi="Verdana" w:cs="Arial"/>
          <w:sz w:val="24"/>
          <w:szCs w:val="24"/>
        </w:rPr>
        <w:t xml:space="preserve">as a formal written complaint and again this is something that your confidential helper can assist you with. </w:t>
      </w:r>
    </w:p>
    <w:p w14:paraId="3D299FE6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E7" w14:textId="77777777" w:rsidR="0042394B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On receipt of a formal complaint, an investigation will take place.  </w:t>
      </w:r>
    </w:p>
    <w:p w14:paraId="3D299FE8" w14:textId="77777777" w:rsidR="007076FE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E9" w14:textId="77777777" w:rsidR="0042394B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Disciplinary action</w:t>
      </w:r>
    </w:p>
    <w:p w14:paraId="3D299FEA" w14:textId="77777777" w:rsidR="0042394B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If the decision is that the allegation is well founded, the </w:t>
      </w:r>
      <w:r w:rsidR="00214495" w:rsidRPr="00DC7DF4">
        <w:rPr>
          <w:rFonts w:ascii="Verdana" w:hAnsi="Verdana" w:cs="Arial"/>
          <w:sz w:val="24"/>
          <w:szCs w:val="24"/>
        </w:rPr>
        <w:t xml:space="preserve">perpetrator </w:t>
      </w:r>
      <w:r w:rsidRPr="00DC7DF4">
        <w:rPr>
          <w:rFonts w:ascii="Verdana" w:hAnsi="Verdana" w:cs="Arial"/>
          <w:sz w:val="24"/>
          <w:szCs w:val="24"/>
        </w:rPr>
        <w:t xml:space="preserve">will be liable to disciplinary action in accordance with our disciplinary procedure. </w:t>
      </w:r>
    </w:p>
    <w:p w14:paraId="3D299FEB" w14:textId="77777777" w:rsidR="007076FE" w:rsidRPr="00DC7DF4" w:rsidRDefault="007076FE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EC" w14:textId="77777777" w:rsidR="0042394B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No action taken</w:t>
      </w:r>
    </w:p>
    <w:p w14:paraId="3D299FED" w14:textId="77777777" w:rsidR="0042394B" w:rsidRPr="00DC7DF4" w:rsidRDefault="000A1AE3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If </w:t>
      </w:r>
      <w:r w:rsidR="00214495" w:rsidRPr="00DC7DF4">
        <w:rPr>
          <w:rFonts w:ascii="Verdana" w:hAnsi="Verdana" w:cs="Arial"/>
          <w:sz w:val="24"/>
          <w:szCs w:val="24"/>
        </w:rPr>
        <w:t>there are no grounds to substantiate the allegation that</w:t>
      </w:r>
      <w:r w:rsidR="0042394B" w:rsidRPr="00DC7DF4">
        <w:rPr>
          <w:rFonts w:ascii="Verdana" w:hAnsi="Verdana" w:cs="Arial"/>
          <w:sz w:val="24"/>
          <w:szCs w:val="24"/>
        </w:rPr>
        <w:t xml:space="preserve"> unacceptable behaviour has </w:t>
      </w:r>
      <w:r w:rsidRPr="00DC7DF4">
        <w:rPr>
          <w:rFonts w:ascii="Verdana" w:hAnsi="Verdana" w:cs="Arial"/>
          <w:sz w:val="24"/>
          <w:szCs w:val="24"/>
        </w:rPr>
        <w:t>taken place</w:t>
      </w:r>
      <w:r w:rsidR="0042394B" w:rsidRPr="00DC7DF4">
        <w:rPr>
          <w:rFonts w:ascii="Verdana" w:hAnsi="Verdana" w:cs="Arial"/>
          <w:sz w:val="24"/>
          <w:szCs w:val="24"/>
        </w:rPr>
        <w:t xml:space="preserve">, this outcome will be confirmed in writing to all </w:t>
      </w:r>
      <w:r w:rsidRPr="00DC7DF4">
        <w:rPr>
          <w:rFonts w:ascii="Verdana" w:hAnsi="Verdana" w:cs="Arial"/>
          <w:sz w:val="24"/>
          <w:szCs w:val="24"/>
        </w:rPr>
        <w:t>involved</w:t>
      </w:r>
      <w:r w:rsidR="0042394B" w:rsidRPr="00DC7DF4">
        <w:rPr>
          <w:rFonts w:ascii="Verdana" w:hAnsi="Verdana" w:cs="Arial"/>
          <w:sz w:val="24"/>
          <w:szCs w:val="24"/>
        </w:rPr>
        <w:t xml:space="preserve">. </w:t>
      </w:r>
    </w:p>
    <w:p w14:paraId="3D299FEE" w14:textId="77777777" w:rsidR="00F56BA6" w:rsidRPr="00DC7DF4" w:rsidRDefault="00F56BA6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12A4CADE" w14:textId="77777777" w:rsidR="00CB275C" w:rsidRDefault="00CB275C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4FC8D2EB" w14:textId="77777777" w:rsidR="00CB275C" w:rsidRDefault="00CB275C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33C2388C" w14:textId="77777777" w:rsidR="00CB275C" w:rsidRDefault="00CB275C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3D299FEF" w14:textId="66505B0F" w:rsidR="0042394B" w:rsidRPr="00DC7DF4" w:rsidRDefault="008F76E5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lastRenderedPageBreak/>
        <w:t>Dissatisfaction with the outcome</w:t>
      </w:r>
    </w:p>
    <w:p w14:paraId="3D299FF0" w14:textId="77777777" w:rsidR="0042394B" w:rsidRDefault="00214495" w:rsidP="00076B9B">
      <w:pPr>
        <w:tabs>
          <w:tab w:val="left" w:pos="-31680"/>
        </w:tabs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Recourse to the </w:t>
      </w:r>
      <w:r w:rsidR="00AD5342" w:rsidRPr="00DC7DF4">
        <w:rPr>
          <w:rFonts w:ascii="Verdana" w:hAnsi="Verdana" w:cs="Arial"/>
          <w:sz w:val="24"/>
          <w:szCs w:val="24"/>
        </w:rPr>
        <w:t>Community</w:t>
      </w:r>
      <w:r w:rsidR="00076B9B" w:rsidRPr="00DC7DF4">
        <w:rPr>
          <w:rFonts w:ascii="Verdana" w:hAnsi="Verdana" w:cs="Arial"/>
          <w:sz w:val="24"/>
          <w:szCs w:val="24"/>
        </w:rPr>
        <w:t xml:space="preserve"> Council</w:t>
      </w:r>
      <w:r w:rsidRPr="00DC7DF4">
        <w:rPr>
          <w:rFonts w:ascii="Verdana" w:hAnsi="Verdana" w:cs="Arial"/>
          <w:sz w:val="24"/>
          <w:szCs w:val="24"/>
        </w:rPr>
        <w:t>’s Grievance procedure is available</w:t>
      </w:r>
      <w:r w:rsidR="0042394B" w:rsidRPr="00DC7DF4">
        <w:rPr>
          <w:rFonts w:ascii="Verdana" w:hAnsi="Verdana" w:cs="Arial"/>
          <w:sz w:val="24"/>
          <w:szCs w:val="24"/>
        </w:rPr>
        <w:t xml:space="preserve"> </w:t>
      </w:r>
      <w:r w:rsidRPr="00DC7DF4">
        <w:rPr>
          <w:rFonts w:ascii="Verdana" w:hAnsi="Verdana" w:cs="Arial"/>
          <w:sz w:val="24"/>
          <w:szCs w:val="24"/>
        </w:rPr>
        <w:t>if the complainant is not satisfied with the outcome of the process.</w:t>
      </w:r>
      <w:r w:rsidR="0042394B" w:rsidRPr="00DC7DF4">
        <w:rPr>
          <w:rFonts w:ascii="Verdana" w:hAnsi="Verdana" w:cs="Arial"/>
          <w:sz w:val="24"/>
          <w:szCs w:val="24"/>
        </w:rPr>
        <w:t xml:space="preserve"> </w:t>
      </w:r>
    </w:p>
    <w:p w14:paraId="4BEA9340" w14:textId="77777777" w:rsidR="00CB275C" w:rsidRPr="00DC7DF4" w:rsidRDefault="00CB275C" w:rsidP="00076B9B">
      <w:pPr>
        <w:tabs>
          <w:tab w:val="left" w:pos="-31680"/>
        </w:tabs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F2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DC7DF4">
        <w:rPr>
          <w:rFonts w:ascii="Verdana" w:hAnsi="Verdana" w:cs="Arial"/>
          <w:b/>
          <w:sz w:val="24"/>
          <w:szCs w:val="24"/>
        </w:rPr>
        <w:t>Malicious false allegations</w:t>
      </w:r>
    </w:p>
    <w:p w14:paraId="3D299FF3" w14:textId="77777777" w:rsidR="0042394B" w:rsidRPr="00DC7DF4" w:rsidRDefault="000A1AE3" w:rsidP="00076B9B">
      <w:pPr>
        <w:spacing w:line="240" w:lineRule="auto"/>
        <w:ind w:left="14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sz w:val="24"/>
          <w:szCs w:val="24"/>
        </w:rPr>
        <w:t xml:space="preserve">Any allegations found to be both false and malicious will be taken </w:t>
      </w:r>
      <w:r w:rsidR="0042394B" w:rsidRPr="00DC7DF4">
        <w:rPr>
          <w:rFonts w:ascii="Verdana" w:hAnsi="Verdana" w:cs="Arial"/>
          <w:sz w:val="24"/>
          <w:szCs w:val="24"/>
        </w:rPr>
        <w:t>very seriously and may result in disciplinary action up to and including dismissal.</w:t>
      </w:r>
    </w:p>
    <w:p w14:paraId="3D299FF4" w14:textId="77777777" w:rsidR="0042394B" w:rsidRPr="00DC7DF4" w:rsidRDefault="0042394B" w:rsidP="00076B9B">
      <w:pPr>
        <w:spacing w:line="240" w:lineRule="auto"/>
        <w:ind w:left="14"/>
        <w:contextualSpacing/>
        <w:jc w:val="both"/>
        <w:rPr>
          <w:rFonts w:ascii="Verdana" w:hAnsi="Verdana" w:cs="Arial"/>
          <w:sz w:val="24"/>
          <w:szCs w:val="24"/>
        </w:rPr>
      </w:pPr>
    </w:p>
    <w:p w14:paraId="3D299FF5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bookmarkStart w:id="0" w:name="_Toc278443974"/>
      <w:r w:rsidRPr="00DC7DF4">
        <w:rPr>
          <w:rFonts w:ascii="Verdana" w:hAnsi="Verdana" w:cs="Arial"/>
          <w:b/>
          <w:sz w:val="24"/>
          <w:szCs w:val="24"/>
        </w:rPr>
        <w:t>Mediation</w:t>
      </w:r>
      <w:bookmarkEnd w:id="0"/>
    </w:p>
    <w:p w14:paraId="3D299FF6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color w:val="000000"/>
          <w:sz w:val="24"/>
          <w:szCs w:val="24"/>
        </w:rPr>
      </w:pPr>
      <w:r w:rsidRPr="00DC7DF4">
        <w:rPr>
          <w:rFonts w:ascii="Verdana" w:hAnsi="Verdana" w:cs="Arial"/>
          <w:color w:val="000000"/>
          <w:sz w:val="24"/>
          <w:szCs w:val="24"/>
        </w:rPr>
        <w:t xml:space="preserve">Mediation may be suitable in some </w:t>
      </w:r>
      <w:r w:rsidR="000A1AE3" w:rsidRPr="00DC7DF4">
        <w:rPr>
          <w:rFonts w:ascii="Verdana" w:hAnsi="Verdana" w:cs="Arial"/>
          <w:color w:val="000000"/>
          <w:sz w:val="24"/>
          <w:szCs w:val="24"/>
        </w:rPr>
        <w:t>circumstances</w:t>
      </w:r>
      <w:r w:rsidRPr="00DC7DF4">
        <w:rPr>
          <w:rFonts w:ascii="Verdana" w:hAnsi="Verdana" w:cs="Arial"/>
          <w:color w:val="000000"/>
          <w:sz w:val="24"/>
          <w:szCs w:val="24"/>
        </w:rPr>
        <w:t xml:space="preserve"> following an informal or formal </w:t>
      </w:r>
      <w:r w:rsidR="00337B10" w:rsidRPr="00DC7DF4">
        <w:rPr>
          <w:rFonts w:ascii="Verdana" w:hAnsi="Verdana" w:cs="Arial"/>
          <w:color w:val="000000"/>
          <w:sz w:val="24"/>
          <w:szCs w:val="24"/>
        </w:rPr>
        <w:t>d</w:t>
      </w:r>
      <w:r w:rsidRPr="00DC7DF4">
        <w:rPr>
          <w:rFonts w:ascii="Verdana" w:hAnsi="Verdana" w:cs="Arial"/>
          <w:color w:val="000000"/>
          <w:sz w:val="24"/>
          <w:szCs w:val="24"/>
        </w:rPr>
        <w:t xml:space="preserve">ignity at </w:t>
      </w:r>
      <w:r w:rsidR="00337B10" w:rsidRPr="00DC7DF4">
        <w:rPr>
          <w:rFonts w:ascii="Verdana" w:hAnsi="Verdana" w:cs="Arial"/>
          <w:color w:val="000000"/>
          <w:sz w:val="24"/>
          <w:szCs w:val="24"/>
        </w:rPr>
        <w:t>w</w:t>
      </w:r>
      <w:r w:rsidR="000A1AE3" w:rsidRPr="00DC7DF4">
        <w:rPr>
          <w:rFonts w:ascii="Verdana" w:hAnsi="Verdana" w:cs="Arial"/>
          <w:color w:val="000000"/>
          <w:sz w:val="24"/>
          <w:szCs w:val="24"/>
        </w:rPr>
        <w:t xml:space="preserve">ork complaint. This may be used </w:t>
      </w:r>
      <w:r w:rsidRPr="00DC7DF4">
        <w:rPr>
          <w:rFonts w:ascii="Verdana" w:hAnsi="Verdana" w:cs="Arial"/>
          <w:color w:val="000000"/>
          <w:sz w:val="24"/>
          <w:szCs w:val="24"/>
        </w:rPr>
        <w:t>where the u</w:t>
      </w:r>
      <w:r w:rsidR="00214495" w:rsidRPr="00DC7DF4">
        <w:rPr>
          <w:rFonts w:ascii="Verdana" w:hAnsi="Verdana" w:cs="Arial"/>
          <w:color w:val="000000"/>
          <w:sz w:val="24"/>
          <w:szCs w:val="24"/>
        </w:rPr>
        <w:t xml:space="preserve">nresolved issues are of a more personal level rather than work-related, such as </w:t>
      </w:r>
      <w:r w:rsidRPr="00DC7DF4">
        <w:rPr>
          <w:rFonts w:ascii="Verdana" w:hAnsi="Verdana" w:cs="Arial"/>
          <w:color w:val="000000"/>
          <w:sz w:val="24"/>
          <w:szCs w:val="24"/>
        </w:rPr>
        <w:t>difficulties</w:t>
      </w:r>
      <w:r w:rsidR="00214495" w:rsidRPr="00DC7DF4">
        <w:rPr>
          <w:rFonts w:ascii="Verdana" w:hAnsi="Verdana" w:cs="Arial"/>
          <w:color w:val="000000"/>
          <w:sz w:val="24"/>
          <w:szCs w:val="24"/>
        </w:rPr>
        <w:t xml:space="preserve"> in communication or being able to see one another’s point of view.</w:t>
      </w:r>
    </w:p>
    <w:p w14:paraId="3D299FF7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color w:val="000000"/>
          <w:sz w:val="24"/>
          <w:szCs w:val="24"/>
        </w:rPr>
      </w:pPr>
    </w:p>
    <w:p w14:paraId="3D299FF8" w14:textId="77777777" w:rsidR="0042394B" w:rsidRPr="00DC7DF4" w:rsidRDefault="00B413F7" w:rsidP="00076B9B">
      <w:pPr>
        <w:spacing w:line="240" w:lineRule="auto"/>
        <w:contextualSpacing/>
        <w:jc w:val="both"/>
        <w:rPr>
          <w:rFonts w:ascii="Verdana" w:hAnsi="Verdana" w:cs="Arial"/>
          <w:color w:val="000000"/>
          <w:sz w:val="24"/>
          <w:szCs w:val="24"/>
        </w:rPr>
      </w:pPr>
      <w:r w:rsidRPr="00DC7DF4">
        <w:rPr>
          <w:rFonts w:ascii="Verdana" w:hAnsi="Verdana" w:cs="Arial"/>
          <w:color w:val="000000"/>
          <w:sz w:val="24"/>
          <w:szCs w:val="24"/>
        </w:rPr>
        <w:t>Mediation could be used</w:t>
      </w:r>
      <w:r w:rsidR="0042394B" w:rsidRPr="00DC7DF4">
        <w:rPr>
          <w:rFonts w:ascii="Verdana" w:hAnsi="Verdana" w:cs="Arial"/>
          <w:color w:val="000000"/>
          <w:sz w:val="24"/>
          <w:szCs w:val="24"/>
        </w:rPr>
        <w:t xml:space="preserve"> where </w:t>
      </w:r>
      <w:r w:rsidRPr="00DC7DF4">
        <w:rPr>
          <w:rFonts w:ascii="Verdana" w:hAnsi="Verdana" w:cs="Arial"/>
          <w:color w:val="000000"/>
          <w:sz w:val="24"/>
          <w:szCs w:val="24"/>
        </w:rPr>
        <w:t>any</w:t>
      </w:r>
      <w:r w:rsidR="0042394B" w:rsidRPr="00DC7DF4">
        <w:rPr>
          <w:rFonts w:ascii="Verdana" w:hAnsi="Verdana" w:cs="Arial"/>
          <w:color w:val="000000"/>
          <w:sz w:val="24"/>
          <w:szCs w:val="24"/>
        </w:rPr>
        <w:t xml:space="preserve"> work-related </w:t>
      </w:r>
      <w:r w:rsidRPr="00DC7DF4">
        <w:rPr>
          <w:rFonts w:ascii="Verdana" w:hAnsi="Verdana" w:cs="Arial"/>
          <w:color w:val="000000"/>
          <w:sz w:val="24"/>
          <w:szCs w:val="24"/>
        </w:rPr>
        <w:t>matters</w:t>
      </w:r>
      <w:r w:rsidR="0042394B" w:rsidRPr="00DC7DF4">
        <w:rPr>
          <w:rFonts w:ascii="Verdana" w:hAnsi="Verdana" w:cs="Arial"/>
          <w:color w:val="000000"/>
          <w:sz w:val="24"/>
          <w:szCs w:val="24"/>
        </w:rPr>
        <w:t xml:space="preserve"> have been </w:t>
      </w:r>
      <w:r w:rsidRPr="00DC7DF4">
        <w:rPr>
          <w:rFonts w:ascii="Verdana" w:hAnsi="Verdana" w:cs="Arial"/>
          <w:color w:val="000000"/>
          <w:sz w:val="24"/>
          <w:szCs w:val="24"/>
        </w:rPr>
        <w:t>addressed</w:t>
      </w:r>
      <w:r w:rsidR="0042394B" w:rsidRPr="00DC7DF4">
        <w:rPr>
          <w:rFonts w:ascii="Verdana" w:hAnsi="Verdana" w:cs="Arial"/>
          <w:color w:val="000000"/>
          <w:sz w:val="24"/>
          <w:szCs w:val="24"/>
        </w:rPr>
        <w:t xml:space="preserve"> by the </w:t>
      </w:r>
      <w:r w:rsidR="00AD5342" w:rsidRPr="00DC7DF4">
        <w:rPr>
          <w:rFonts w:ascii="Verdana" w:hAnsi="Verdana" w:cs="Arial"/>
          <w:color w:val="000000"/>
          <w:sz w:val="24"/>
          <w:szCs w:val="24"/>
        </w:rPr>
        <w:t>Community</w:t>
      </w:r>
      <w:r w:rsidR="00076B9B" w:rsidRPr="00DC7DF4">
        <w:rPr>
          <w:rFonts w:ascii="Verdana" w:hAnsi="Verdana" w:cs="Arial"/>
          <w:color w:val="000000"/>
          <w:sz w:val="24"/>
          <w:szCs w:val="24"/>
        </w:rPr>
        <w:t xml:space="preserve"> Council</w:t>
      </w:r>
      <w:r w:rsidR="0042394B" w:rsidRPr="00DC7DF4">
        <w:rPr>
          <w:rFonts w:ascii="Verdana" w:hAnsi="Verdana" w:cs="Arial"/>
          <w:color w:val="000000"/>
          <w:sz w:val="24"/>
          <w:szCs w:val="24"/>
        </w:rPr>
        <w:t xml:space="preserve">, but personal issues still remain between the parties as they continue to work together. </w:t>
      </w:r>
    </w:p>
    <w:p w14:paraId="3D299FF9" w14:textId="77777777" w:rsidR="0042394B" w:rsidRPr="00DC7DF4" w:rsidRDefault="0042394B" w:rsidP="00076B9B">
      <w:pPr>
        <w:spacing w:line="240" w:lineRule="auto"/>
        <w:contextualSpacing/>
        <w:jc w:val="both"/>
        <w:rPr>
          <w:rFonts w:ascii="Verdana" w:hAnsi="Verdana" w:cs="Arial"/>
          <w:color w:val="000000"/>
          <w:sz w:val="24"/>
          <w:szCs w:val="24"/>
        </w:rPr>
      </w:pPr>
    </w:p>
    <w:p w14:paraId="3D299FFA" w14:textId="77777777" w:rsidR="0042394B" w:rsidRPr="00DC7DF4" w:rsidRDefault="00214495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DC7DF4">
        <w:rPr>
          <w:rFonts w:ascii="Verdana" w:hAnsi="Verdana" w:cs="Arial"/>
          <w:color w:val="000000"/>
          <w:sz w:val="24"/>
          <w:szCs w:val="24"/>
        </w:rPr>
        <w:t xml:space="preserve">Agreement to the process by both parties is a must: mediation will not be considered unless all parties consent to it. </w:t>
      </w:r>
    </w:p>
    <w:p w14:paraId="3D299FFB" w14:textId="77777777" w:rsidR="00E731EC" w:rsidRPr="00DC7DF4" w:rsidRDefault="00E731EC" w:rsidP="00076B9B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sectPr w:rsidR="00E731EC" w:rsidRPr="00DC7DF4" w:rsidSect="00862F9C">
      <w:footerReference w:type="default" r:id="rId10"/>
      <w:pgSz w:w="11906" w:h="16838"/>
      <w:pgMar w:top="187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8E8C" w14:textId="77777777" w:rsidR="00D11987" w:rsidRDefault="00D11987" w:rsidP="00992356">
      <w:pPr>
        <w:spacing w:line="240" w:lineRule="auto"/>
      </w:pPr>
      <w:r>
        <w:separator/>
      </w:r>
    </w:p>
  </w:endnote>
  <w:endnote w:type="continuationSeparator" w:id="0">
    <w:p w14:paraId="7C083879" w14:textId="77777777" w:rsidR="00D11987" w:rsidRDefault="00D11987" w:rsidP="00992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3678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D29A000" w14:textId="77777777" w:rsidR="00076B9B" w:rsidRDefault="00076B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342" w:rsidRPr="00AD534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D29A001" w14:textId="77777777" w:rsidR="00992356" w:rsidRDefault="0099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CB39" w14:textId="77777777" w:rsidR="00D11987" w:rsidRDefault="00D11987" w:rsidP="00992356">
      <w:pPr>
        <w:spacing w:line="240" w:lineRule="auto"/>
      </w:pPr>
      <w:r>
        <w:separator/>
      </w:r>
    </w:p>
  </w:footnote>
  <w:footnote w:type="continuationSeparator" w:id="0">
    <w:p w14:paraId="1BE1D43C" w14:textId="77777777" w:rsidR="00D11987" w:rsidRDefault="00D11987" w:rsidP="00992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116E8"/>
    <w:multiLevelType w:val="hybridMultilevel"/>
    <w:tmpl w:val="CEF62A9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91412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56"/>
    <w:rsid w:val="00004ADF"/>
    <w:rsid w:val="0004586B"/>
    <w:rsid w:val="00076B9B"/>
    <w:rsid w:val="000A1AE3"/>
    <w:rsid w:val="000F686C"/>
    <w:rsid w:val="001002AE"/>
    <w:rsid w:val="00143507"/>
    <w:rsid w:val="001E1EBF"/>
    <w:rsid w:val="00214495"/>
    <w:rsid w:val="00215817"/>
    <w:rsid w:val="002433FD"/>
    <w:rsid w:val="002761B1"/>
    <w:rsid w:val="0028718D"/>
    <w:rsid w:val="00291922"/>
    <w:rsid w:val="002F5265"/>
    <w:rsid w:val="003302E6"/>
    <w:rsid w:val="00335E0A"/>
    <w:rsid w:val="00337B10"/>
    <w:rsid w:val="00342D78"/>
    <w:rsid w:val="003C20B3"/>
    <w:rsid w:val="003D0A8F"/>
    <w:rsid w:val="00406B19"/>
    <w:rsid w:val="004160B7"/>
    <w:rsid w:val="0042394B"/>
    <w:rsid w:val="004711AD"/>
    <w:rsid w:val="004D02C8"/>
    <w:rsid w:val="00520F95"/>
    <w:rsid w:val="00533F9F"/>
    <w:rsid w:val="0062732E"/>
    <w:rsid w:val="0063100D"/>
    <w:rsid w:val="00651217"/>
    <w:rsid w:val="00660689"/>
    <w:rsid w:val="006A53D8"/>
    <w:rsid w:val="006C1517"/>
    <w:rsid w:val="006D61F7"/>
    <w:rsid w:val="007076FE"/>
    <w:rsid w:val="0072661A"/>
    <w:rsid w:val="00737D3F"/>
    <w:rsid w:val="00793450"/>
    <w:rsid w:val="007B71AD"/>
    <w:rsid w:val="007D6811"/>
    <w:rsid w:val="007E737A"/>
    <w:rsid w:val="008079F3"/>
    <w:rsid w:val="008312B1"/>
    <w:rsid w:val="00862F9C"/>
    <w:rsid w:val="008774BF"/>
    <w:rsid w:val="008C19AE"/>
    <w:rsid w:val="008C5FB4"/>
    <w:rsid w:val="008E36E5"/>
    <w:rsid w:val="008F51BE"/>
    <w:rsid w:val="008F76E5"/>
    <w:rsid w:val="00900221"/>
    <w:rsid w:val="0095718F"/>
    <w:rsid w:val="00990D7E"/>
    <w:rsid w:val="00992356"/>
    <w:rsid w:val="009B23DE"/>
    <w:rsid w:val="009D6524"/>
    <w:rsid w:val="009E5849"/>
    <w:rsid w:val="00A21EB2"/>
    <w:rsid w:val="00A37F1D"/>
    <w:rsid w:val="00A47942"/>
    <w:rsid w:val="00AD5342"/>
    <w:rsid w:val="00B413F7"/>
    <w:rsid w:val="00B818E0"/>
    <w:rsid w:val="00C13BD5"/>
    <w:rsid w:val="00C57340"/>
    <w:rsid w:val="00C6146D"/>
    <w:rsid w:val="00CB275C"/>
    <w:rsid w:val="00D11987"/>
    <w:rsid w:val="00D23621"/>
    <w:rsid w:val="00D6116B"/>
    <w:rsid w:val="00DC7DF4"/>
    <w:rsid w:val="00DD05B0"/>
    <w:rsid w:val="00E201EC"/>
    <w:rsid w:val="00E731EC"/>
    <w:rsid w:val="00E80DB3"/>
    <w:rsid w:val="00F04287"/>
    <w:rsid w:val="00F56BA6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99FBF"/>
  <w15:docId w15:val="{E24A3D6A-A643-4B1E-AA8A-92F98CBD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D7E"/>
    <w:pPr>
      <w:spacing w:line="36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Customisable document title Char"/>
    <w:link w:val="Header"/>
    <w:uiPriority w:val="99"/>
    <w:rsid w:val="00992356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92356"/>
    <w:rPr>
      <w:lang w:val="en-GB" w:eastAsia="en-GB"/>
    </w:rPr>
  </w:style>
  <w:style w:type="paragraph" w:styleId="BalloonText">
    <w:name w:val="Balloon Text"/>
    <w:basedOn w:val="Normal"/>
    <w:link w:val="BalloonTextChar"/>
    <w:rsid w:val="0099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35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9923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239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uto"/>
      <w:ind w:left="630" w:hanging="63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link w:val="BodyTextIndent"/>
    <w:rsid w:val="0042394B"/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42394B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spacing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link w:val="BodyText"/>
    <w:rsid w:val="0042394B"/>
    <w:rPr>
      <w:rFonts w:ascii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42394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2Char">
    <w:name w:val="Body Text 2 Char"/>
    <w:link w:val="BodyText2"/>
    <w:rsid w:val="0042394B"/>
    <w:rPr>
      <w:rFonts w:ascii="Times New Roman" w:hAnsi="Times New Roman"/>
      <w:sz w:val="24"/>
      <w:lang w:eastAsia="en-US"/>
    </w:rPr>
  </w:style>
  <w:style w:type="paragraph" w:customStyle="1" w:styleId="MentorText">
    <w:name w:val="Mentor_Text"/>
    <w:basedOn w:val="Normal"/>
    <w:rsid w:val="0042394B"/>
    <w:pPr>
      <w:keepLines/>
      <w:tabs>
        <w:tab w:val="left" w:pos="0"/>
      </w:tabs>
      <w:spacing w:before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8" ma:contentTypeDescription="Create a new document." ma:contentTypeScope="" ma:versionID="baa361ab7671a1e723d7e92a03f45250">
  <xsd:schema xmlns:xsd="http://www.w3.org/2001/XMLSchema" xmlns:xs="http://www.w3.org/2001/XMLSchema" xmlns:p="http://schemas.microsoft.com/office/2006/metadata/properties" xmlns:ns2="6ce22835-bd66-4066-bc70-24c105ec2414" targetNamespace="http://schemas.microsoft.com/office/2006/metadata/properties" ma:root="true" ma:fieldsID="d89aa041d610d82429fb1289f2c0cfc0" ns2:_="">
    <xsd:import namespace="6ce22835-bd66-4066-bc70-24c105ec2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ED693-085A-4E5F-9A51-8A970327B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2BD69-BB27-4FA6-A454-646D71E9A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9AD4A-3682-44A6-A97A-A0FA844C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4701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CIPD User</dc:creator>
  <cp:lastModifiedBy>Paul Sizer</cp:lastModifiedBy>
  <cp:revision>12</cp:revision>
  <dcterms:created xsi:type="dcterms:W3CDTF">2023-11-10T19:43:00Z</dcterms:created>
  <dcterms:modified xsi:type="dcterms:W3CDTF">2024-09-02T16:11:00Z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</Properties>
</file>